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044ED9" w14:textId="6BCEFC7A" w:rsidR="009033B4" w:rsidRPr="009033B4" w:rsidRDefault="009033B4" w:rsidP="009033B4">
      <w:pPr>
        <w:pStyle w:val="a3"/>
        <w:rPr>
          <w:rFonts w:eastAsia="MS Mincho"/>
          <w:noProof w:val="0"/>
          <w:sz w:val="24"/>
          <w:szCs w:val="24"/>
          <w:lang w:eastAsia="x-none"/>
        </w:rPr>
      </w:pPr>
      <w:r w:rsidRPr="009033B4">
        <w:rPr>
          <w:rFonts w:eastAsia="MS Mincho"/>
          <w:noProof w:val="0"/>
          <w:sz w:val="24"/>
          <w:szCs w:val="24"/>
          <w:lang w:eastAsia="x-none"/>
        </w:rPr>
        <w:t>3GPP TSG RAN Meeting #90-e</w:t>
      </w:r>
      <w:r w:rsidRPr="009033B4">
        <w:rPr>
          <w:rFonts w:eastAsia="MS Mincho"/>
          <w:noProof w:val="0"/>
          <w:sz w:val="24"/>
          <w:szCs w:val="24"/>
          <w:lang w:eastAsia="x-none"/>
        </w:rPr>
        <w:tab/>
      </w:r>
      <w:r w:rsidRPr="009033B4">
        <w:rPr>
          <w:rFonts w:eastAsia="MS Mincho"/>
          <w:noProof w:val="0"/>
          <w:sz w:val="24"/>
          <w:szCs w:val="24"/>
          <w:lang w:eastAsia="x-none"/>
        </w:rPr>
        <w:tab/>
      </w:r>
      <w:r w:rsidRPr="009033B4">
        <w:rPr>
          <w:rFonts w:eastAsia="MS Mincho"/>
          <w:noProof w:val="0"/>
          <w:sz w:val="24"/>
          <w:szCs w:val="24"/>
          <w:lang w:eastAsia="x-none"/>
        </w:rPr>
        <w:tab/>
      </w:r>
      <w:r w:rsidRPr="009033B4">
        <w:rPr>
          <w:rFonts w:eastAsia="MS Mincho"/>
          <w:noProof w:val="0"/>
          <w:sz w:val="24"/>
          <w:szCs w:val="24"/>
          <w:lang w:eastAsia="x-none"/>
        </w:rPr>
        <w:tab/>
      </w:r>
      <w:r w:rsidRPr="009033B4">
        <w:rPr>
          <w:rFonts w:eastAsia="MS Mincho"/>
          <w:noProof w:val="0"/>
          <w:sz w:val="24"/>
          <w:szCs w:val="24"/>
          <w:lang w:eastAsia="x-none"/>
        </w:rPr>
        <w:tab/>
      </w:r>
      <w:r w:rsidRPr="009033B4">
        <w:rPr>
          <w:rFonts w:eastAsia="MS Mincho"/>
          <w:noProof w:val="0"/>
          <w:sz w:val="24"/>
          <w:szCs w:val="24"/>
          <w:lang w:eastAsia="x-none"/>
        </w:rPr>
        <w:tab/>
      </w:r>
      <w:r w:rsidRPr="009033B4">
        <w:rPr>
          <w:rFonts w:eastAsia="MS Mincho"/>
          <w:noProof w:val="0"/>
          <w:sz w:val="24"/>
          <w:szCs w:val="24"/>
          <w:lang w:eastAsia="x-none"/>
        </w:rPr>
        <w:tab/>
      </w:r>
      <w:r>
        <w:rPr>
          <w:rFonts w:eastAsia="MS Mincho"/>
          <w:noProof w:val="0"/>
          <w:sz w:val="24"/>
          <w:szCs w:val="24"/>
          <w:lang w:eastAsia="x-none"/>
        </w:rPr>
        <w:t xml:space="preserve">       </w:t>
      </w:r>
      <w:r w:rsidR="00DC45E7">
        <w:rPr>
          <w:rFonts w:eastAsia="MS Mincho"/>
          <w:noProof w:val="0"/>
          <w:sz w:val="24"/>
          <w:szCs w:val="24"/>
          <w:lang w:eastAsia="x-none"/>
        </w:rPr>
        <w:t xml:space="preserve">                          </w:t>
      </w:r>
      <w:r w:rsidR="009C7D1A">
        <w:rPr>
          <w:rFonts w:eastAsia="MS Mincho"/>
          <w:noProof w:val="0"/>
          <w:sz w:val="24"/>
          <w:szCs w:val="24"/>
          <w:lang w:eastAsia="x-none"/>
        </w:rPr>
        <w:t xml:space="preserve">         </w:t>
      </w:r>
      <w:r w:rsidR="00096818" w:rsidRPr="00096818">
        <w:rPr>
          <w:rFonts w:eastAsia="MS Mincho"/>
          <w:noProof w:val="0"/>
          <w:sz w:val="24"/>
          <w:szCs w:val="24"/>
          <w:lang w:eastAsia="x-none"/>
        </w:rPr>
        <w:t>RP-202651</w:t>
      </w:r>
    </w:p>
    <w:p w14:paraId="0951C768" w14:textId="77777777" w:rsidR="001E545F" w:rsidRDefault="009033B4" w:rsidP="009033B4">
      <w:pPr>
        <w:pStyle w:val="a3"/>
        <w:jc w:val="both"/>
        <w:rPr>
          <w:rFonts w:eastAsia="MS Mincho"/>
          <w:noProof w:val="0"/>
          <w:sz w:val="24"/>
          <w:szCs w:val="24"/>
          <w:lang w:eastAsia="x-none"/>
        </w:rPr>
      </w:pPr>
      <w:r w:rsidRPr="009033B4">
        <w:rPr>
          <w:rFonts w:eastAsia="MS Mincho"/>
          <w:noProof w:val="0"/>
          <w:sz w:val="24"/>
          <w:szCs w:val="24"/>
          <w:lang w:eastAsia="x-none"/>
        </w:rPr>
        <w:t>Electronic Meeting, December 7 - 11, 2020</w:t>
      </w:r>
    </w:p>
    <w:p w14:paraId="215B9BD4" w14:textId="77777777" w:rsidR="009033B4" w:rsidRPr="00E66693" w:rsidRDefault="009033B4" w:rsidP="009033B4">
      <w:pPr>
        <w:pStyle w:val="a3"/>
        <w:jc w:val="both"/>
        <w:rPr>
          <w:bCs/>
          <w:noProof w:val="0"/>
          <w:sz w:val="24"/>
          <w:lang w:eastAsia="zh-CN"/>
        </w:rPr>
      </w:pPr>
    </w:p>
    <w:p w14:paraId="5275CC96" w14:textId="77777777" w:rsidR="00CD4C7B" w:rsidRPr="00687EE8" w:rsidRDefault="00CD4C7B" w:rsidP="00D63618">
      <w:pPr>
        <w:pStyle w:val="CRCoverPage"/>
        <w:tabs>
          <w:tab w:val="left" w:pos="1985"/>
        </w:tabs>
        <w:jc w:val="both"/>
        <w:rPr>
          <w:rFonts w:eastAsia="宋体" w:cs="Arial"/>
          <w:b/>
          <w:bCs/>
          <w:sz w:val="24"/>
          <w:lang w:eastAsia="zh-CN"/>
        </w:rPr>
      </w:pPr>
      <w:r w:rsidRPr="00687EE8">
        <w:rPr>
          <w:rFonts w:cs="Arial"/>
          <w:b/>
          <w:bCs/>
          <w:sz w:val="24"/>
        </w:rPr>
        <w:t>Agenda item:</w:t>
      </w:r>
      <w:r w:rsidRPr="00687EE8">
        <w:rPr>
          <w:rFonts w:cs="Arial"/>
          <w:b/>
          <w:bCs/>
          <w:sz w:val="24"/>
        </w:rPr>
        <w:tab/>
      </w:r>
      <w:r w:rsidR="009033B4" w:rsidRPr="009033B4">
        <w:rPr>
          <w:rFonts w:eastAsia="宋体" w:cs="Arial"/>
          <w:b/>
          <w:bCs/>
          <w:sz w:val="24"/>
          <w:lang w:eastAsia="zh-CN"/>
        </w:rPr>
        <w:t>9.1.2</w:t>
      </w:r>
    </w:p>
    <w:p w14:paraId="0C3675A8" w14:textId="0EF8559B" w:rsidR="00CD4C7B" w:rsidRPr="00687EE8" w:rsidRDefault="00CD4C7B" w:rsidP="00D63618">
      <w:pPr>
        <w:tabs>
          <w:tab w:val="left" w:pos="1985"/>
        </w:tabs>
        <w:ind w:left="1985" w:hanging="1985"/>
        <w:rPr>
          <w:rFonts w:cs="Arial"/>
          <w:b/>
          <w:bCs/>
          <w:sz w:val="24"/>
          <w:lang w:eastAsia="zh-CN"/>
        </w:rPr>
      </w:pPr>
      <w:r w:rsidRPr="00687EE8">
        <w:rPr>
          <w:rFonts w:cs="Arial"/>
          <w:b/>
          <w:bCs/>
          <w:sz w:val="24"/>
        </w:rPr>
        <w:t>Source:</w:t>
      </w:r>
      <w:r w:rsidRPr="00687EE8">
        <w:rPr>
          <w:rFonts w:cs="Arial"/>
          <w:b/>
          <w:bCs/>
          <w:sz w:val="24"/>
        </w:rPr>
        <w:tab/>
      </w:r>
      <w:r w:rsidR="001443A3" w:rsidRPr="00687EE8">
        <w:rPr>
          <w:rFonts w:cs="Arial" w:hint="eastAsia"/>
          <w:b/>
          <w:bCs/>
          <w:sz w:val="24"/>
          <w:lang w:eastAsia="zh-CN"/>
        </w:rPr>
        <w:t>CMCC</w:t>
      </w:r>
      <w:r w:rsidR="00034867">
        <w:rPr>
          <w:rFonts w:cs="Arial"/>
          <w:b/>
          <w:bCs/>
          <w:sz w:val="24"/>
          <w:lang w:eastAsia="zh-CN"/>
        </w:rPr>
        <w:t xml:space="preserve">, </w:t>
      </w:r>
      <w:r w:rsidR="0004493D">
        <w:rPr>
          <w:rFonts w:cs="Arial" w:hint="eastAsia"/>
          <w:b/>
          <w:bCs/>
          <w:sz w:val="24"/>
          <w:lang w:eastAsia="zh-CN"/>
        </w:rPr>
        <w:t>S</w:t>
      </w:r>
      <w:r w:rsidR="0004493D">
        <w:rPr>
          <w:rFonts w:cs="Arial"/>
          <w:b/>
          <w:bCs/>
          <w:sz w:val="24"/>
          <w:lang w:eastAsia="zh-CN"/>
        </w:rPr>
        <w:t>oftBank,</w:t>
      </w:r>
      <w:r w:rsidR="001A29D9">
        <w:rPr>
          <w:rFonts w:cs="Arial"/>
          <w:b/>
          <w:bCs/>
          <w:sz w:val="24"/>
          <w:lang w:eastAsia="zh-CN"/>
        </w:rPr>
        <w:t xml:space="preserve"> China Unicom,</w:t>
      </w:r>
      <w:r w:rsidR="0004493D">
        <w:rPr>
          <w:rFonts w:cs="Arial"/>
          <w:b/>
          <w:bCs/>
          <w:sz w:val="24"/>
          <w:lang w:eastAsia="zh-CN"/>
        </w:rPr>
        <w:t xml:space="preserve"> </w:t>
      </w:r>
      <w:r w:rsidR="006F1497" w:rsidRPr="002A004C">
        <w:rPr>
          <w:rFonts w:cs="Arial" w:hint="eastAsia"/>
          <w:b/>
          <w:bCs/>
          <w:sz w:val="24"/>
          <w:lang w:eastAsia="zh-CN"/>
        </w:rPr>
        <w:t>China Telecom</w:t>
      </w:r>
      <w:r w:rsidR="006F1497">
        <w:rPr>
          <w:rFonts w:cs="Arial" w:hint="eastAsia"/>
          <w:b/>
          <w:bCs/>
          <w:sz w:val="24"/>
          <w:lang w:eastAsia="zh-CN"/>
        </w:rPr>
        <w:t xml:space="preserve">, </w:t>
      </w:r>
      <w:r w:rsidR="00A53D6A">
        <w:rPr>
          <w:rFonts w:cs="Arial" w:hint="eastAsia"/>
          <w:b/>
          <w:bCs/>
          <w:sz w:val="24"/>
          <w:lang w:eastAsia="zh-CN"/>
        </w:rPr>
        <w:t>CATT</w:t>
      </w:r>
      <w:r w:rsidR="00A53D6A">
        <w:rPr>
          <w:rFonts w:cs="Arial"/>
          <w:b/>
          <w:bCs/>
          <w:sz w:val="24"/>
          <w:lang w:eastAsia="zh-CN"/>
        </w:rPr>
        <w:t xml:space="preserve">, </w:t>
      </w:r>
      <w:r w:rsidR="00034867">
        <w:rPr>
          <w:rFonts w:cs="Arial"/>
          <w:b/>
          <w:bCs/>
          <w:sz w:val="24"/>
          <w:lang w:eastAsia="zh-CN"/>
        </w:rPr>
        <w:t>Huawei, HiSilicon</w:t>
      </w:r>
      <w:r w:rsidR="002C7151">
        <w:rPr>
          <w:rFonts w:cs="Arial" w:hint="eastAsia"/>
          <w:b/>
          <w:bCs/>
          <w:sz w:val="24"/>
          <w:lang w:eastAsia="zh-CN"/>
        </w:rPr>
        <w:t xml:space="preserve">, </w:t>
      </w:r>
      <w:r w:rsidR="00133E6E" w:rsidRPr="00133E6E">
        <w:rPr>
          <w:rFonts w:cs="Arial"/>
          <w:b/>
          <w:bCs/>
          <w:sz w:val="24"/>
          <w:lang w:eastAsia="zh-CN"/>
        </w:rPr>
        <w:t>MediaTek Inc.</w:t>
      </w:r>
      <w:r w:rsidR="0008249D">
        <w:rPr>
          <w:rFonts w:cs="Arial" w:hint="eastAsia"/>
          <w:b/>
          <w:bCs/>
          <w:sz w:val="24"/>
          <w:lang w:eastAsia="zh-CN"/>
        </w:rPr>
        <w:t>, ZTE</w:t>
      </w:r>
    </w:p>
    <w:p w14:paraId="204C555F" w14:textId="77777777" w:rsidR="00CD4C7B" w:rsidRPr="00687EE8" w:rsidRDefault="00CD4C7B" w:rsidP="00D63618">
      <w:pPr>
        <w:ind w:left="1985" w:hanging="1985"/>
        <w:rPr>
          <w:rFonts w:cs="Arial"/>
          <w:b/>
          <w:bCs/>
          <w:sz w:val="24"/>
          <w:lang w:eastAsia="zh-CN"/>
        </w:rPr>
      </w:pPr>
      <w:r w:rsidRPr="00687EE8">
        <w:rPr>
          <w:rFonts w:cs="Arial"/>
          <w:b/>
          <w:bCs/>
          <w:sz w:val="24"/>
        </w:rPr>
        <w:t>Title:</w:t>
      </w:r>
      <w:r w:rsidRPr="00687EE8">
        <w:rPr>
          <w:rFonts w:cs="Arial"/>
          <w:b/>
          <w:bCs/>
          <w:sz w:val="24"/>
        </w:rPr>
        <w:tab/>
      </w:r>
      <w:bookmarkStart w:id="0" w:name="OLE_LINK3"/>
      <w:bookmarkStart w:id="1" w:name="OLE_LINK4"/>
      <w:r w:rsidR="00B77377">
        <w:rPr>
          <w:rFonts w:cs="Arial"/>
          <w:b/>
          <w:bCs/>
          <w:sz w:val="24"/>
        </w:rPr>
        <w:t>Motivation for supporting UDC in NR</w:t>
      </w:r>
    </w:p>
    <w:bookmarkEnd w:id="0"/>
    <w:bookmarkEnd w:id="1"/>
    <w:p w14:paraId="2B73DEDA" w14:textId="77777777" w:rsidR="00CD4C7B" w:rsidRPr="00687EE8" w:rsidRDefault="004F0044" w:rsidP="00D63618">
      <w:pPr>
        <w:tabs>
          <w:tab w:val="left" w:pos="1985"/>
        </w:tabs>
        <w:rPr>
          <w:rFonts w:cs="Arial"/>
          <w:b/>
          <w:bCs/>
          <w:sz w:val="24"/>
        </w:rPr>
      </w:pPr>
      <w:r w:rsidRPr="00687EE8">
        <w:rPr>
          <w:rFonts w:cs="Arial"/>
          <w:b/>
          <w:bCs/>
          <w:sz w:val="24"/>
        </w:rPr>
        <w:t>Document for:</w:t>
      </w:r>
      <w:r w:rsidRPr="00687EE8">
        <w:rPr>
          <w:rFonts w:cs="Arial"/>
          <w:b/>
          <w:bCs/>
          <w:sz w:val="24"/>
        </w:rPr>
        <w:tab/>
      </w:r>
      <w:r w:rsidR="00D256E4" w:rsidRPr="00687EE8">
        <w:rPr>
          <w:rFonts w:cs="Arial"/>
          <w:b/>
          <w:bCs/>
          <w:sz w:val="24"/>
        </w:rPr>
        <w:t>Discussion and Decision</w:t>
      </w:r>
    </w:p>
    <w:p w14:paraId="173913A9" w14:textId="77777777" w:rsidR="00CD4C7B" w:rsidRPr="00687EE8" w:rsidRDefault="0056573F" w:rsidP="00545137">
      <w:pPr>
        <w:pStyle w:val="1"/>
      </w:pPr>
      <w:r w:rsidRPr="00687EE8">
        <w:t>Introduction</w:t>
      </w:r>
    </w:p>
    <w:p w14:paraId="03B3F24C" w14:textId="69E03AAF" w:rsidR="00C8269C" w:rsidRPr="00687EE8" w:rsidRDefault="00372BEF" w:rsidP="002F58B2">
      <w:pPr>
        <w:rPr>
          <w:lang w:eastAsia="zh-CN"/>
        </w:rPr>
      </w:pPr>
      <w:r>
        <w:rPr>
          <w:rFonts w:hint="eastAsia"/>
          <w:lang w:eastAsia="zh-CN"/>
        </w:rPr>
        <w:t xml:space="preserve">UDC (Uplink data compression) is </w:t>
      </w:r>
      <w:r w:rsidR="0061248B">
        <w:rPr>
          <w:rFonts w:hint="eastAsia"/>
          <w:lang w:eastAsia="zh-CN"/>
        </w:rPr>
        <w:t xml:space="preserve">a method to </w:t>
      </w:r>
      <w:bookmarkStart w:id="2" w:name="OLE_LINK27"/>
      <w:bookmarkStart w:id="3" w:name="OLE_LINK28"/>
      <w:r w:rsidR="0061248B">
        <w:rPr>
          <w:rFonts w:hint="eastAsia"/>
          <w:lang w:eastAsia="zh-CN"/>
        </w:rPr>
        <w:t>increase uplink channel capacity</w:t>
      </w:r>
      <w:bookmarkEnd w:id="2"/>
      <w:bookmarkEnd w:id="3"/>
      <w:r w:rsidR="0061248B">
        <w:rPr>
          <w:rFonts w:hint="eastAsia"/>
          <w:lang w:eastAsia="zh-CN"/>
        </w:rPr>
        <w:t xml:space="preserve"> by reducing uplink data redundancy, especially repetitive bytes.</w:t>
      </w:r>
      <w:r>
        <w:rPr>
          <w:rFonts w:hint="eastAsia"/>
          <w:lang w:eastAsia="zh-CN"/>
        </w:rPr>
        <w:t xml:space="preserve"> </w:t>
      </w:r>
      <w:r w:rsidR="00C8269C" w:rsidRPr="00687EE8">
        <w:rPr>
          <w:rFonts w:hint="eastAsia"/>
          <w:lang w:eastAsia="zh-CN"/>
        </w:rPr>
        <w:t xml:space="preserve">In </w:t>
      </w:r>
      <w:r w:rsidR="00B77377">
        <w:rPr>
          <w:lang w:eastAsia="zh-CN"/>
        </w:rPr>
        <w:t>R15, a SI and WI on UL data compression for LTE were</w:t>
      </w:r>
      <w:r>
        <w:rPr>
          <w:lang w:eastAsia="zh-CN"/>
        </w:rPr>
        <w:t xml:space="preserve"> successfully</w:t>
      </w:r>
      <w:r w:rsidR="00B77377">
        <w:rPr>
          <w:lang w:eastAsia="zh-CN"/>
        </w:rPr>
        <w:t xml:space="preserve"> </w:t>
      </w:r>
      <w:r>
        <w:rPr>
          <w:lang w:eastAsia="zh-CN"/>
        </w:rPr>
        <w:t>completed</w:t>
      </w:r>
      <w:r w:rsidR="00C11298" w:rsidRPr="00687EE8">
        <w:rPr>
          <w:rFonts w:hint="eastAsia"/>
          <w:lang w:eastAsia="zh-CN"/>
        </w:rPr>
        <w:t>.</w:t>
      </w:r>
      <w:r w:rsidR="009D6B34">
        <w:rPr>
          <w:lang w:eastAsia="zh-CN"/>
        </w:rPr>
        <w:t xml:space="preserve"> </w:t>
      </w:r>
      <w:r>
        <w:rPr>
          <w:lang w:eastAsia="zh-CN"/>
        </w:rPr>
        <w:t>UDC shows great compression efficiency in lab testing</w:t>
      </w:r>
      <w:r w:rsidR="006E2508">
        <w:rPr>
          <w:lang w:eastAsia="zh-CN"/>
        </w:rPr>
        <w:t xml:space="preserve"> </w:t>
      </w:r>
      <w:r w:rsidR="004B662D">
        <w:rPr>
          <w:rFonts w:hint="eastAsia"/>
          <w:lang w:eastAsia="zh-CN"/>
        </w:rPr>
        <w:t xml:space="preserve">based on </w:t>
      </w:r>
      <w:r w:rsidR="004B662D">
        <w:rPr>
          <w:lang w:eastAsia="zh-CN"/>
        </w:rPr>
        <w:t>traffic from real networks</w:t>
      </w:r>
      <w:r w:rsidR="004B662D">
        <w:rPr>
          <w:rFonts w:hint="eastAsia"/>
          <w:lang w:eastAsia="zh-CN"/>
        </w:rPr>
        <w:t xml:space="preserve">, </w:t>
      </w:r>
      <w:r w:rsidR="006E2508">
        <w:rPr>
          <w:lang w:eastAsia="zh-CN"/>
        </w:rPr>
        <w:t>and</w:t>
      </w:r>
      <w:r w:rsidR="004B662D">
        <w:rPr>
          <w:rFonts w:hint="eastAsia"/>
          <w:lang w:eastAsia="zh-CN"/>
        </w:rPr>
        <w:t xml:space="preserve"> gains great interests from</w:t>
      </w:r>
      <w:r w:rsidR="006E2508">
        <w:rPr>
          <w:lang w:eastAsia="zh-CN"/>
        </w:rPr>
        <w:t xml:space="preserve"> many operators</w:t>
      </w:r>
      <w:r>
        <w:rPr>
          <w:lang w:eastAsia="zh-CN"/>
        </w:rPr>
        <w:t xml:space="preserve">. </w:t>
      </w:r>
      <w:r w:rsidR="005452E9">
        <w:rPr>
          <w:lang w:eastAsia="zh-CN"/>
        </w:rPr>
        <w:t xml:space="preserve">However, UDC </w:t>
      </w:r>
      <w:r w:rsidR="0008027E">
        <w:rPr>
          <w:lang w:eastAsia="zh-CN"/>
        </w:rPr>
        <w:t>has</w:t>
      </w:r>
      <w:r w:rsidR="005452E9">
        <w:rPr>
          <w:lang w:eastAsia="zh-CN"/>
        </w:rPr>
        <w:t xml:space="preserve"> not</w:t>
      </w:r>
      <w:r w:rsidR="0008027E">
        <w:rPr>
          <w:lang w:eastAsia="zh-CN"/>
        </w:rPr>
        <w:t xml:space="preserve"> been</w:t>
      </w:r>
      <w:r w:rsidR="005452E9">
        <w:rPr>
          <w:lang w:eastAsia="zh-CN"/>
        </w:rPr>
        <w:t xml:space="preserve"> introduced </w:t>
      </w:r>
      <w:r w:rsidR="00FE1D53">
        <w:rPr>
          <w:lang w:eastAsia="zh-CN"/>
        </w:rPr>
        <w:t>for</w:t>
      </w:r>
      <w:r w:rsidR="005452E9">
        <w:rPr>
          <w:lang w:eastAsia="zh-CN"/>
        </w:rPr>
        <w:t xml:space="preserve"> NR. In this paper, we share our motivation for supporting UDC in NR</w:t>
      </w:r>
      <w:r w:rsidR="002C7111">
        <w:rPr>
          <w:lang w:eastAsia="zh-CN"/>
        </w:rPr>
        <w:t>.</w:t>
      </w:r>
      <w:r w:rsidR="009D6B34">
        <w:rPr>
          <w:lang w:eastAsia="zh-CN"/>
        </w:rPr>
        <w:t xml:space="preserve"> </w:t>
      </w:r>
      <w:r w:rsidR="00B77377">
        <w:rPr>
          <w:lang w:eastAsia="zh-CN"/>
        </w:rPr>
        <w:t xml:space="preserve"> </w:t>
      </w:r>
    </w:p>
    <w:p w14:paraId="2962EE0E" w14:textId="77777777" w:rsidR="00A674E7" w:rsidRPr="00687EE8" w:rsidRDefault="00D47935" w:rsidP="00545137">
      <w:pPr>
        <w:pStyle w:val="1"/>
        <w:rPr>
          <w:lang w:eastAsia="zh-CN"/>
        </w:rPr>
      </w:pPr>
      <w:r>
        <w:rPr>
          <w:lang w:eastAsia="zh-CN"/>
        </w:rPr>
        <w:t>Motivation and background</w:t>
      </w:r>
    </w:p>
    <w:p w14:paraId="53535B83" w14:textId="77777777" w:rsidR="002B49E4" w:rsidRPr="002B49E4" w:rsidRDefault="002B49E4" w:rsidP="00AB3377">
      <w:pPr>
        <w:pStyle w:val="B1"/>
        <w:ind w:left="0" w:firstLine="0"/>
        <w:rPr>
          <w:b/>
          <w:i/>
          <w:u w:val="single"/>
          <w:lang w:eastAsia="zh-CN"/>
        </w:rPr>
      </w:pPr>
      <w:r w:rsidRPr="002B49E4">
        <w:rPr>
          <w:rFonts w:hint="eastAsia"/>
          <w:b/>
          <w:i/>
          <w:u w:val="single"/>
          <w:lang w:eastAsia="zh-CN"/>
        </w:rPr>
        <w:t>M</w:t>
      </w:r>
      <w:r w:rsidRPr="002B49E4">
        <w:rPr>
          <w:b/>
          <w:i/>
          <w:u w:val="single"/>
          <w:lang w:eastAsia="zh-CN"/>
        </w:rPr>
        <w:t>otivation</w:t>
      </w:r>
    </w:p>
    <w:p w14:paraId="3FEA94EB" w14:textId="0B93B188" w:rsidR="0061248B" w:rsidRDefault="00AB3377" w:rsidP="00AB3377">
      <w:pPr>
        <w:pStyle w:val="B1"/>
        <w:ind w:left="0" w:firstLine="0"/>
        <w:rPr>
          <w:lang w:eastAsia="zh-CN"/>
        </w:rPr>
      </w:pPr>
      <w:r>
        <w:rPr>
          <w:lang w:eastAsia="zh-CN"/>
        </w:rPr>
        <w:t>Nowadays, due to the booming of mobile internet</w:t>
      </w:r>
      <w:r w:rsidR="00347E45">
        <w:rPr>
          <w:lang w:eastAsia="zh-CN"/>
        </w:rPr>
        <w:t xml:space="preserve"> business</w:t>
      </w:r>
      <w:r>
        <w:rPr>
          <w:lang w:eastAsia="zh-CN"/>
        </w:rPr>
        <w:t>, m</w:t>
      </w:r>
      <w:r w:rsidR="00EE54DB" w:rsidRPr="009F0F02">
        <w:rPr>
          <w:lang w:eastAsia="zh-CN"/>
        </w:rPr>
        <w:t>ore and more mobile internet users are becoming content producers</w:t>
      </w:r>
      <w:r>
        <w:rPr>
          <w:lang w:eastAsia="zh-CN"/>
        </w:rPr>
        <w:t xml:space="preserve">. </w:t>
      </w:r>
      <w:r w:rsidR="00FD0830">
        <w:rPr>
          <w:lang w:eastAsia="zh-CN"/>
        </w:rPr>
        <w:t xml:space="preserve">This trend will continue </w:t>
      </w:r>
      <w:r w:rsidR="00FD4E4A">
        <w:rPr>
          <w:lang w:eastAsia="zh-CN"/>
        </w:rPr>
        <w:t>in the near future for</w:t>
      </w:r>
      <w:r w:rsidR="00FD0830">
        <w:rPr>
          <w:lang w:eastAsia="zh-CN"/>
        </w:rPr>
        <w:t xml:space="preserve"> 5G. I</w:t>
      </w:r>
      <w:r w:rsidR="00FD0830" w:rsidRPr="009F0F02">
        <w:rPr>
          <w:lang w:eastAsia="zh-CN"/>
        </w:rPr>
        <w:t xml:space="preserve">n current networks, some of </w:t>
      </w:r>
      <w:r w:rsidR="00CF1CE5">
        <w:rPr>
          <w:lang w:eastAsia="zh-CN"/>
        </w:rPr>
        <w:t>the APP</w:t>
      </w:r>
      <w:r w:rsidR="00FD0830" w:rsidRPr="009F0F02">
        <w:rPr>
          <w:lang w:eastAsia="zh-CN"/>
        </w:rPr>
        <w:t>s do not compress data</w:t>
      </w:r>
      <w:r w:rsidR="0061248B">
        <w:rPr>
          <w:lang w:eastAsia="zh-CN"/>
        </w:rPr>
        <w:t xml:space="preserve"> in</w:t>
      </w:r>
      <w:r w:rsidR="00347E45">
        <w:rPr>
          <w:lang w:eastAsia="zh-CN"/>
        </w:rPr>
        <w:t xml:space="preserve"> their</w:t>
      </w:r>
      <w:r w:rsidR="0061248B">
        <w:rPr>
          <w:lang w:eastAsia="zh-CN"/>
        </w:rPr>
        <w:t xml:space="preserve"> application layer</w:t>
      </w:r>
      <w:r w:rsidR="00347E45">
        <w:rPr>
          <w:lang w:eastAsia="zh-CN"/>
        </w:rPr>
        <w:t>s, a</w:t>
      </w:r>
      <w:r w:rsidR="0061248B">
        <w:rPr>
          <w:lang w:eastAsia="zh-CN"/>
        </w:rPr>
        <w:t>nd</w:t>
      </w:r>
      <w:r w:rsidR="00FD0830" w:rsidRPr="009F0F02">
        <w:rPr>
          <w:lang w:eastAsia="zh-CN"/>
        </w:rPr>
        <w:t xml:space="preserve"> operator </w:t>
      </w:r>
      <w:r w:rsidR="0061248B">
        <w:rPr>
          <w:lang w:eastAsia="zh-CN"/>
        </w:rPr>
        <w:t>can</w:t>
      </w:r>
      <w:r w:rsidR="00FD0830" w:rsidRPr="009F0F02">
        <w:rPr>
          <w:lang w:eastAsia="zh-CN"/>
        </w:rPr>
        <w:t xml:space="preserve">not require all </w:t>
      </w:r>
      <w:r w:rsidR="00CF1CE5">
        <w:rPr>
          <w:lang w:eastAsia="zh-CN"/>
        </w:rPr>
        <w:t>APPs</w:t>
      </w:r>
      <w:r w:rsidR="00FD0830" w:rsidRPr="009F0F02">
        <w:rPr>
          <w:lang w:eastAsia="zh-CN"/>
        </w:rPr>
        <w:t xml:space="preserve"> to </w:t>
      </w:r>
      <w:r w:rsidR="00FD0830">
        <w:rPr>
          <w:lang w:eastAsia="zh-CN"/>
        </w:rPr>
        <w:t xml:space="preserve">perform </w:t>
      </w:r>
      <w:r w:rsidR="0061248B">
        <w:rPr>
          <w:lang w:eastAsia="zh-CN"/>
        </w:rPr>
        <w:t xml:space="preserve">application </w:t>
      </w:r>
      <w:r w:rsidR="00FD0830">
        <w:rPr>
          <w:lang w:eastAsia="zh-CN"/>
        </w:rPr>
        <w:t>layer compression</w:t>
      </w:r>
      <w:r w:rsidR="00FD0830" w:rsidRPr="009F0F02">
        <w:rPr>
          <w:lang w:eastAsia="zh-CN"/>
        </w:rPr>
        <w:t xml:space="preserve">. </w:t>
      </w:r>
      <w:r w:rsidR="0061248B" w:rsidRPr="009F0F02">
        <w:rPr>
          <w:lang w:eastAsia="zh-CN"/>
        </w:rPr>
        <w:t xml:space="preserve">Thus, </w:t>
      </w:r>
      <w:r w:rsidR="00D37782" w:rsidRPr="00D37782">
        <w:rPr>
          <w:lang w:eastAsia="zh-CN"/>
        </w:rPr>
        <w:t>uplink capacity improvement is becoming an urgent requirement to address the increase amount of UL traffic and overcome the shortage of uplink resource</w:t>
      </w:r>
      <w:r w:rsidR="00323AF5">
        <w:rPr>
          <w:lang w:eastAsia="zh-CN"/>
        </w:rPr>
        <w:t>s</w:t>
      </w:r>
      <w:r w:rsidR="00D37782" w:rsidRPr="00D37782">
        <w:rPr>
          <w:lang w:eastAsia="zh-CN"/>
        </w:rPr>
        <w:t>.</w:t>
      </w:r>
    </w:p>
    <w:p w14:paraId="255FDD87" w14:textId="3C0E7417" w:rsidR="0061248B" w:rsidRDefault="0061248B" w:rsidP="00AB3377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U</w:t>
      </w:r>
      <w:r>
        <w:rPr>
          <w:lang w:eastAsia="zh-CN"/>
        </w:rPr>
        <w:t>DC</w:t>
      </w:r>
      <w:r>
        <w:rPr>
          <w:rFonts w:hint="eastAsia"/>
          <w:lang w:eastAsia="zh-CN"/>
        </w:rPr>
        <w:t xml:space="preserve"> (Uplink data compression)</w:t>
      </w:r>
      <w:r w:rsidRPr="0061248B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was specified in </w:t>
      </w:r>
      <w:r w:rsidR="0007072F">
        <w:rPr>
          <w:lang w:eastAsia="zh-CN"/>
        </w:rPr>
        <w:t xml:space="preserve">LTE </w:t>
      </w:r>
      <w:r>
        <w:rPr>
          <w:lang w:eastAsia="zh-CN"/>
        </w:rPr>
        <w:t>R15 as</w:t>
      </w:r>
      <w:r>
        <w:rPr>
          <w:rFonts w:hint="eastAsia"/>
          <w:lang w:eastAsia="zh-CN"/>
        </w:rPr>
        <w:t xml:space="preserve"> a method to increase uplink channel capacity</w:t>
      </w:r>
      <w:r w:rsidRPr="00372BEF">
        <w:rPr>
          <w:lang w:eastAsia="zh-CN"/>
        </w:rPr>
        <w:t xml:space="preserve"> </w:t>
      </w:r>
      <w:r>
        <w:rPr>
          <w:lang w:eastAsia="zh-CN"/>
        </w:rPr>
        <w:t>as well as</w:t>
      </w:r>
      <w:r w:rsidR="00C66255">
        <w:rPr>
          <w:lang w:eastAsia="zh-CN"/>
        </w:rPr>
        <w:t xml:space="preserve"> to</w:t>
      </w:r>
      <w:r>
        <w:rPr>
          <w:lang w:eastAsia="zh-CN"/>
        </w:rPr>
        <w:t xml:space="preserve"> improve uplink </w:t>
      </w:r>
      <w:r w:rsidRPr="009F0F02">
        <w:rPr>
          <w:lang w:eastAsia="zh-CN"/>
        </w:rPr>
        <w:t>vulnerability to poor radio condition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by reducing redundancy of uplink data.</w:t>
      </w:r>
      <w:r>
        <w:rPr>
          <w:lang w:eastAsia="zh-CN"/>
        </w:rPr>
        <w:t xml:space="preserve"> </w:t>
      </w:r>
      <w:r w:rsidR="00CF1CE5">
        <w:rPr>
          <w:lang w:eastAsia="zh-CN"/>
        </w:rPr>
        <w:t>More importantly,</w:t>
      </w:r>
      <w:r>
        <w:rPr>
          <w:lang w:eastAsia="zh-CN"/>
        </w:rPr>
        <w:t xml:space="preserve"> UDC can also improve VoLTE uplink coverage</w:t>
      </w:r>
      <w:r w:rsidR="002B49E4">
        <w:rPr>
          <w:lang w:eastAsia="zh-CN"/>
        </w:rPr>
        <w:t xml:space="preserve">, by compressing SIP </w:t>
      </w:r>
      <w:proofErr w:type="spellStart"/>
      <w:r w:rsidR="002B49E4">
        <w:rPr>
          <w:lang w:eastAsia="zh-CN"/>
        </w:rPr>
        <w:t>signalling</w:t>
      </w:r>
      <w:r w:rsidR="006433D7">
        <w:rPr>
          <w:lang w:eastAsia="zh-CN"/>
        </w:rPr>
        <w:t>s</w:t>
      </w:r>
      <w:proofErr w:type="spellEnd"/>
      <w:r w:rsidR="006433D7">
        <w:rPr>
          <w:lang w:eastAsia="zh-CN"/>
        </w:rPr>
        <w:t xml:space="preserve"> during VoLTE call setup procedure</w:t>
      </w:r>
      <w:r w:rsidR="002B49E4">
        <w:rPr>
          <w:lang w:eastAsia="zh-CN"/>
        </w:rPr>
        <w:t xml:space="preserve">. </w:t>
      </w:r>
    </w:p>
    <w:p w14:paraId="69C25BEE" w14:textId="03B47860" w:rsidR="002B49E4" w:rsidRDefault="002B49E4" w:rsidP="00AB3377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Considering the </w:t>
      </w:r>
      <w:r w:rsidR="00CF1CE5">
        <w:rPr>
          <w:lang w:eastAsia="zh-CN"/>
        </w:rPr>
        <w:t>large numbers of smart terminals and industrial customers</w:t>
      </w:r>
      <w:r>
        <w:rPr>
          <w:lang w:eastAsia="zh-CN"/>
        </w:rPr>
        <w:t xml:space="preserve">, it can be foreseen that UDC will </w:t>
      </w:r>
      <w:r w:rsidR="004B662D">
        <w:rPr>
          <w:rFonts w:hint="eastAsia"/>
          <w:lang w:eastAsia="zh-CN"/>
        </w:rPr>
        <w:t xml:space="preserve">play an even more </w:t>
      </w:r>
      <w:r w:rsidR="004B662D">
        <w:rPr>
          <w:lang w:eastAsia="zh-CN"/>
        </w:rPr>
        <w:t>important</w:t>
      </w:r>
      <w:r w:rsidR="004B662D">
        <w:rPr>
          <w:rFonts w:hint="eastAsia"/>
          <w:lang w:eastAsia="zh-CN"/>
        </w:rPr>
        <w:t xml:space="preserve"> </w:t>
      </w:r>
      <w:r>
        <w:rPr>
          <w:lang w:eastAsia="zh-CN"/>
        </w:rPr>
        <w:t>role to improve UL capacity for 5G. It is highly recommended that UDC can also be introduced into NR.</w:t>
      </w:r>
    </w:p>
    <w:p w14:paraId="604DBC22" w14:textId="17ECF8C8" w:rsidR="0034384D" w:rsidRDefault="0034384D" w:rsidP="0034384D">
      <w:pPr>
        <w:pStyle w:val="B1"/>
        <w:ind w:left="0" w:firstLine="0"/>
        <w:rPr>
          <w:b/>
          <w:bCs/>
          <w:lang w:eastAsia="zh-CN"/>
        </w:rPr>
      </w:pPr>
      <w:r w:rsidRPr="00D37782">
        <w:rPr>
          <w:rFonts w:eastAsia="等线"/>
          <w:b/>
          <w:bCs/>
          <w:lang w:eastAsia="zh-CN"/>
        </w:rPr>
        <w:t>Observation</w:t>
      </w:r>
      <w:r w:rsidR="009F5E38">
        <w:rPr>
          <w:rFonts w:eastAsia="等线"/>
          <w:b/>
          <w:bCs/>
          <w:lang w:eastAsia="zh-CN"/>
        </w:rPr>
        <w:t xml:space="preserve"> 1</w:t>
      </w:r>
      <w:r w:rsidRPr="00D37782">
        <w:rPr>
          <w:rFonts w:eastAsia="等线"/>
          <w:b/>
          <w:bCs/>
          <w:lang w:eastAsia="zh-CN"/>
        </w:rPr>
        <w:t xml:space="preserve">: </w:t>
      </w:r>
      <w:r w:rsidR="003159EC">
        <w:rPr>
          <w:rFonts w:eastAsia="等线"/>
          <w:b/>
          <w:bCs/>
          <w:lang w:eastAsia="zh-CN"/>
        </w:rPr>
        <w:t>U</w:t>
      </w:r>
      <w:r w:rsidRPr="00D37782">
        <w:rPr>
          <w:b/>
          <w:bCs/>
          <w:lang w:eastAsia="zh-CN"/>
        </w:rPr>
        <w:t>plink capacity improvement is becoming an urgent requirement to address the increase amount of UL traffic and overcome the shortage of uplink resource</w:t>
      </w:r>
      <w:r w:rsidR="00CD4841">
        <w:rPr>
          <w:b/>
          <w:bCs/>
          <w:lang w:eastAsia="zh-CN"/>
        </w:rPr>
        <w:t>s</w:t>
      </w:r>
      <w:r w:rsidRPr="00D37782">
        <w:rPr>
          <w:b/>
          <w:bCs/>
          <w:lang w:eastAsia="zh-CN"/>
        </w:rPr>
        <w:t>.</w:t>
      </w:r>
    </w:p>
    <w:p w14:paraId="21375C2A" w14:textId="77777777" w:rsidR="002E1EE4" w:rsidRDefault="002E1EE4" w:rsidP="002E1EE4">
      <w:pPr>
        <w:pStyle w:val="B1"/>
        <w:ind w:left="0" w:firstLine="0"/>
      </w:pPr>
      <w:r>
        <w:rPr>
          <w:b/>
          <w:i/>
          <w:u w:val="single"/>
          <w:lang w:eastAsia="zh-CN"/>
        </w:rPr>
        <w:t>Background</w:t>
      </w:r>
      <w:r w:rsidR="00D45C23">
        <w:rPr>
          <w:b/>
          <w:i/>
          <w:u w:val="single"/>
          <w:lang w:eastAsia="zh-CN"/>
        </w:rPr>
        <w:t xml:space="preserve"> of LTE UDC</w:t>
      </w:r>
    </w:p>
    <w:p w14:paraId="63D77BBE" w14:textId="09A50F23" w:rsidR="00D47935" w:rsidRPr="00E801C8" w:rsidRDefault="00D47935" w:rsidP="00D47935">
      <w:pPr>
        <w:rPr>
          <w:rFonts w:eastAsia="等线"/>
          <w:lang w:eastAsia="zh-CN"/>
        </w:rPr>
      </w:pPr>
      <w:r>
        <w:t>TR 36.754</w:t>
      </w:r>
      <w:r w:rsidR="00281443">
        <w:t xml:space="preserve"> [1]</w:t>
      </w:r>
      <w:r>
        <w:t xml:space="preserve"> is the </w:t>
      </w:r>
      <w:r w:rsidR="00D45C23">
        <w:t>t</w:t>
      </w:r>
      <w:r w:rsidR="00D45C23" w:rsidRPr="00D45C23">
        <w:t xml:space="preserve">echnical </w:t>
      </w:r>
      <w:r>
        <w:t xml:space="preserve">report </w:t>
      </w:r>
      <w:r w:rsidR="00856EA8">
        <w:t>for LTE</w:t>
      </w:r>
      <w:r>
        <w:t xml:space="preserve"> UDC, showing the </w:t>
      </w:r>
      <w:r w:rsidR="00633170" w:rsidRPr="00633170">
        <w:t>comparison</w:t>
      </w:r>
      <w:r>
        <w:t xml:space="preserve"> on compression efficiency among 4 methods, i.e. </w:t>
      </w:r>
      <w:proofErr w:type="spellStart"/>
      <w:r>
        <w:t>RoHC</w:t>
      </w:r>
      <w:proofErr w:type="spellEnd"/>
      <w:r>
        <w:t xml:space="preserve">, </w:t>
      </w:r>
      <w:proofErr w:type="spellStart"/>
      <w:r>
        <w:t>Zlib</w:t>
      </w:r>
      <w:proofErr w:type="spellEnd"/>
      <w:r>
        <w:t xml:space="preserve">-based, DEFLATE-based, </w:t>
      </w:r>
      <w:r w:rsidR="002E3684">
        <w:t xml:space="preserve">and </w:t>
      </w:r>
      <w:r>
        <w:t xml:space="preserve">APDC. And finally DEFLATE-based method </w:t>
      </w:r>
      <w:r w:rsidR="00BB76BE">
        <w:t>was</w:t>
      </w:r>
      <w:r>
        <w:t xml:space="preserve"> introduced into WI and standardized in R15 LTE specification</w:t>
      </w:r>
      <w:r w:rsidR="009F483D">
        <w:t>s</w:t>
      </w:r>
      <w:r>
        <w:t xml:space="preserve">. </w:t>
      </w:r>
      <w:r w:rsidRPr="009F0F02">
        <w:t>The following Figure</w:t>
      </w:r>
      <w:r>
        <w:t xml:space="preserve"> </w:t>
      </w:r>
      <w:r w:rsidR="00BB76BE">
        <w:t>2.</w:t>
      </w:r>
      <w:r>
        <w:t xml:space="preserve">1 </w:t>
      </w:r>
      <w:r w:rsidRPr="009F0F02">
        <w:t>illustrates a block diagram of UDC operation. The UDC entity processes the input data and generates the output compressed data.</w:t>
      </w:r>
    </w:p>
    <w:p w14:paraId="5CB3029C" w14:textId="77777777" w:rsidR="00D47935" w:rsidRPr="00E4189A" w:rsidRDefault="00D47935" w:rsidP="00D47935">
      <w:pPr>
        <w:jc w:val="center"/>
        <w:rPr>
          <w:rFonts w:eastAsia="Times New Roman"/>
          <w:b/>
          <w:lang w:eastAsia="x-none"/>
        </w:rPr>
      </w:pPr>
      <w:r w:rsidRPr="00E4189A">
        <w:rPr>
          <w:rFonts w:eastAsia="Times New Roman"/>
          <w:b/>
          <w:lang w:eastAsia="x-none"/>
        </w:rPr>
        <w:object w:dxaOrig="6673" w:dyaOrig="912" w14:anchorId="7EAB34C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9.4pt;height:29.95pt" o:ole="">
            <v:imagedata r:id="rId8" o:title=""/>
          </v:shape>
          <o:OLEObject Type="Embed" ProgID="Visio.Drawing.11" ShapeID="_x0000_i1025" DrawAspect="Content" ObjectID="_1668254712" r:id="rId9"/>
        </w:object>
      </w:r>
    </w:p>
    <w:p w14:paraId="5A780BAA" w14:textId="77777777" w:rsidR="00D47935" w:rsidRPr="00E4189A" w:rsidRDefault="00D47935" w:rsidP="00D47935">
      <w:pPr>
        <w:jc w:val="center"/>
        <w:rPr>
          <w:rFonts w:eastAsia="Times New Roman"/>
          <w:b/>
          <w:lang w:eastAsia="x-none"/>
        </w:rPr>
      </w:pPr>
      <w:r w:rsidRPr="00E4189A">
        <w:rPr>
          <w:rFonts w:eastAsia="Times New Roman"/>
          <w:b/>
          <w:lang w:eastAsia="x-none"/>
        </w:rPr>
        <w:t xml:space="preserve">Figure </w:t>
      </w:r>
      <w:r w:rsidR="002E1EE4">
        <w:rPr>
          <w:rFonts w:eastAsia="Times New Roman"/>
          <w:b/>
          <w:lang w:eastAsia="x-none"/>
        </w:rPr>
        <w:t>2</w:t>
      </w:r>
      <w:r>
        <w:rPr>
          <w:rFonts w:eastAsia="Times New Roman"/>
          <w:b/>
          <w:lang w:eastAsia="x-none"/>
        </w:rPr>
        <w:t>.</w:t>
      </w:r>
      <w:r w:rsidRPr="00E4189A">
        <w:rPr>
          <w:rFonts w:eastAsia="Times New Roman"/>
          <w:b/>
          <w:lang w:eastAsia="x-none"/>
        </w:rPr>
        <w:t>1: Block diagram of UDC operation</w:t>
      </w:r>
    </w:p>
    <w:p w14:paraId="4A644F4D" w14:textId="659765E8" w:rsidR="00D47935" w:rsidRDefault="00D47935" w:rsidP="00D47935">
      <w:r>
        <w:t xml:space="preserve">UDC </w:t>
      </w:r>
      <w:r w:rsidRPr="00E4189A">
        <w:t>compress</w:t>
      </w:r>
      <w:r>
        <w:t>es</w:t>
      </w:r>
      <w:r w:rsidRPr="00E4189A">
        <w:t xml:space="preserve"> both</w:t>
      </w:r>
      <w:r w:rsidR="006F33E5">
        <w:t xml:space="preserve"> IP packet</w:t>
      </w:r>
      <w:r w:rsidRPr="00E4189A">
        <w:t xml:space="preserve"> header and payload in PDCP layer</w:t>
      </w:r>
      <w:r>
        <w:t>, the user plane format is shown in figure 2</w:t>
      </w:r>
      <w:r w:rsidR="006F33E5">
        <w:t>.2</w:t>
      </w:r>
      <w:r>
        <w:t>.</w:t>
      </w:r>
    </w:p>
    <w:p w14:paraId="05430EF3" w14:textId="152A77FC" w:rsidR="00D47935" w:rsidRDefault="001E3880" w:rsidP="00D47935">
      <w:pPr>
        <w:jc w:val="center"/>
      </w:pPr>
      <w:r>
        <w:rPr>
          <w:noProof/>
          <w:lang w:val="en-US" w:eastAsia="zh-CN"/>
        </w:rPr>
        <w:lastRenderedPageBreak/>
        <w:drawing>
          <wp:inline distT="0" distB="0" distL="0" distR="0" wp14:anchorId="09144608" wp14:editId="63E64D25">
            <wp:extent cx="2986405" cy="1742440"/>
            <wp:effectExtent l="0" t="0" r="0" b="0"/>
            <wp:docPr id="114" name="图片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6405" cy="1742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8A128CF" w14:textId="77777777" w:rsidR="00D47935" w:rsidRDefault="00D47935" w:rsidP="00D47935">
      <w:pPr>
        <w:jc w:val="center"/>
        <w:rPr>
          <w:rFonts w:eastAsiaTheme="minorEastAsia"/>
          <w:b/>
          <w:lang w:eastAsia="zh-CN"/>
        </w:rPr>
      </w:pPr>
      <w:r>
        <w:rPr>
          <w:rFonts w:eastAsia="Times New Roman"/>
          <w:b/>
          <w:lang w:eastAsia="x-none"/>
        </w:rPr>
        <w:t xml:space="preserve">Figure </w:t>
      </w:r>
      <w:r w:rsidR="002E1EE4">
        <w:rPr>
          <w:rFonts w:eastAsia="Times New Roman"/>
          <w:b/>
          <w:lang w:eastAsia="x-none"/>
        </w:rPr>
        <w:t>2</w:t>
      </w:r>
      <w:r>
        <w:rPr>
          <w:rFonts w:eastAsia="Times New Roman"/>
          <w:b/>
          <w:lang w:eastAsia="x-none"/>
        </w:rPr>
        <w:t>.2</w:t>
      </w:r>
      <w:r w:rsidRPr="00E4376C">
        <w:rPr>
          <w:rFonts w:eastAsia="Times New Roman"/>
          <w:b/>
          <w:lang w:eastAsia="x-none"/>
        </w:rPr>
        <w:t xml:space="preserve">: </w:t>
      </w:r>
      <w:r>
        <w:rPr>
          <w:rFonts w:eastAsia="Times New Roman"/>
          <w:b/>
          <w:lang w:eastAsia="x-none"/>
        </w:rPr>
        <w:t>User plane format for UDC</w:t>
      </w:r>
    </w:p>
    <w:p w14:paraId="6420F9DF" w14:textId="77777777" w:rsidR="0003351B" w:rsidRDefault="0003351B" w:rsidP="000314EF">
      <w:pPr>
        <w:rPr>
          <w:rFonts w:eastAsiaTheme="minorEastAsia"/>
          <w:b/>
          <w:lang w:eastAsia="zh-CN"/>
        </w:rPr>
      </w:pPr>
    </w:p>
    <w:p w14:paraId="601EC922" w14:textId="09797FA7" w:rsidR="0003351B" w:rsidRPr="000314EF" w:rsidRDefault="0003351B" w:rsidP="000314EF">
      <w:pPr>
        <w:rPr>
          <w:rFonts w:eastAsiaTheme="minorEastAsia"/>
          <w:lang w:eastAsia="zh-CN"/>
        </w:rPr>
      </w:pPr>
      <w:r>
        <w:rPr>
          <w:rFonts w:eastAsiaTheme="minorEastAsia" w:hint="eastAsia"/>
          <w:b/>
          <w:lang w:eastAsia="zh-CN"/>
        </w:rPr>
        <w:t>Observation 2</w:t>
      </w:r>
      <w:r w:rsidR="00322D8B">
        <w:rPr>
          <w:rFonts w:eastAsiaTheme="minorEastAsia" w:hint="eastAsia"/>
          <w:b/>
          <w:lang w:eastAsia="zh-CN"/>
        </w:rPr>
        <w:t>:</w:t>
      </w:r>
      <w:r>
        <w:rPr>
          <w:rFonts w:eastAsiaTheme="minorEastAsia" w:hint="eastAsia"/>
          <w:b/>
          <w:lang w:eastAsia="zh-CN"/>
        </w:rPr>
        <w:t xml:space="preserve"> LTE UDC solution can be largely reused for NR UDC, which means the specification effort is limited. </w:t>
      </w:r>
    </w:p>
    <w:p w14:paraId="59A797AA" w14:textId="51205721" w:rsidR="00D47935" w:rsidRPr="00687EE8" w:rsidRDefault="00D47935" w:rsidP="00D47935">
      <w:pPr>
        <w:pStyle w:val="1"/>
        <w:rPr>
          <w:lang w:eastAsia="zh-CN"/>
        </w:rPr>
      </w:pPr>
      <w:r w:rsidRPr="00D47935">
        <w:rPr>
          <w:lang w:eastAsia="zh-CN"/>
        </w:rPr>
        <w:t>Test</w:t>
      </w:r>
      <w:r w:rsidR="00347E45">
        <w:rPr>
          <w:lang w:eastAsia="zh-CN"/>
        </w:rPr>
        <w:t>ing</w:t>
      </w:r>
      <w:r w:rsidRPr="00D47935">
        <w:rPr>
          <w:lang w:eastAsia="zh-CN"/>
        </w:rPr>
        <w:t xml:space="preserve"> results of </w:t>
      </w:r>
      <w:r>
        <w:rPr>
          <w:lang w:eastAsia="zh-CN"/>
        </w:rPr>
        <w:t>UDC</w:t>
      </w:r>
    </w:p>
    <w:p w14:paraId="0D724860" w14:textId="77777777" w:rsidR="0011234C" w:rsidRPr="009F0F02" w:rsidRDefault="0011234C" w:rsidP="0011234C">
      <w:r w:rsidRPr="009F0F02">
        <w:t>Compression efficiency as per the following formulation is considered for performance metric in evaluation of UL data compression solutions.</w:t>
      </w:r>
    </w:p>
    <w:p w14:paraId="744F48C3" w14:textId="77777777" w:rsidR="0011234C" w:rsidRPr="009F0F02" w:rsidRDefault="0011234C" w:rsidP="0011234C">
      <w:pPr>
        <w:jc w:val="center"/>
      </w:pPr>
      <w:r w:rsidRPr="009F0F02">
        <w:t>Compression efficiency</w:t>
      </w:r>
      <w:r w:rsidR="000210DF">
        <w:t xml:space="preserve"> (CE)</w:t>
      </w:r>
      <w:r w:rsidRPr="009F0F02">
        <w:t xml:space="preserve"> = 1 – (output data size / input data size)</w:t>
      </w:r>
    </w:p>
    <w:p w14:paraId="20A76265" w14:textId="648AF4A6" w:rsidR="002E7B8E" w:rsidRDefault="002E7B8E" w:rsidP="009F5E38">
      <w:r>
        <w:rPr>
          <w:lang w:eastAsia="zh-CN"/>
        </w:rPr>
        <w:t>The input files are the traffic from real network</w:t>
      </w:r>
      <w:r w:rsidR="008457A4">
        <w:rPr>
          <w:lang w:eastAsia="zh-CN"/>
        </w:rPr>
        <w:t>s</w:t>
      </w:r>
      <w:r w:rsidR="004205B5">
        <w:rPr>
          <w:lang w:eastAsia="zh-CN"/>
        </w:rPr>
        <w:t xml:space="preserve"> provided by operator</w:t>
      </w:r>
      <w:r w:rsidR="008457A4">
        <w:rPr>
          <w:lang w:eastAsia="zh-CN"/>
        </w:rPr>
        <w:t>s</w:t>
      </w:r>
      <w:r w:rsidR="004205B5">
        <w:rPr>
          <w:lang w:eastAsia="zh-CN"/>
        </w:rPr>
        <w:t xml:space="preserve"> and vendors</w:t>
      </w:r>
      <w:r>
        <w:rPr>
          <w:lang w:eastAsia="zh-CN"/>
        </w:rPr>
        <w:t>.</w:t>
      </w:r>
      <w:r w:rsidR="004205B5" w:rsidRPr="004205B5">
        <w:t xml:space="preserve"> </w:t>
      </w:r>
      <w:r w:rsidR="00D45C23">
        <w:t>Here</w:t>
      </w:r>
      <w:r w:rsidR="00FE1D53">
        <w:t xml:space="preserve"> we share some test</w:t>
      </w:r>
      <w:r w:rsidR="008457A4">
        <w:t>ing</w:t>
      </w:r>
      <w:r w:rsidR="00FE1D53">
        <w:t xml:space="preserve"> result of</w:t>
      </w:r>
      <w:r w:rsidR="00FE1D53" w:rsidRPr="00FE1D53">
        <w:rPr>
          <w:lang w:eastAsia="zh-CN"/>
        </w:rPr>
        <w:t xml:space="preserve"> </w:t>
      </w:r>
      <w:r w:rsidR="00FE1D53" w:rsidRPr="004205B5">
        <w:rPr>
          <w:lang w:eastAsia="zh-CN"/>
        </w:rPr>
        <w:t>RFC 1951</w:t>
      </w:r>
      <w:r w:rsidR="00FE1D53">
        <w:t xml:space="preserve"> DEFLATE-based UDC</w:t>
      </w:r>
      <w:r w:rsidR="009F5E38">
        <w:t xml:space="preserve"> as well as our observations.</w:t>
      </w:r>
    </w:p>
    <w:p w14:paraId="5076726A" w14:textId="18478336" w:rsidR="009F5E38" w:rsidRPr="00322D8B" w:rsidRDefault="009F5E38" w:rsidP="009F5E38">
      <w:pPr>
        <w:numPr>
          <w:ilvl w:val="0"/>
          <w:numId w:val="44"/>
        </w:numPr>
        <w:rPr>
          <w:rFonts w:eastAsia="等线"/>
          <w:b/>
          <w:bCs/>
          <w:lang w:eastAsia="zh-CN"/>
        </w:rPr>
      </w:pPr>
      <w:r w:rsidRPr="00322D8B">
        <w:rPr>
          <w:rFonts w:eastAsia="等线"/>
          <w:b/>
          <w:bCs/>
          <w:lang w:eastAsia="zh-CN"/>
        </w:rPr>
        <w:t>UDC Compression efficiency for different service type</w:t>
      </w:r>
      <w:r w:rsidR="00FF71CA" w:rsidRPr="00322D8B">
        <w:rPr>
          <w:rFonts w:eastAsia="等线"/>
          <w:b/>
          <w:bCs/>
          <w:lang w:eastAsia="zh-CN"/>
        </w:rPr>
        <w:t>s</w:t>
      </w:r>
    </w:p>
    <w:p w14:paraId="6B102F69" w14:textId="58E710AA" w:rsidR="00E4376C" w:rsidRDefault="001E3880" w:rsidP="00E4376C">
      <w:pPr>
        <w:overflowPunct w:val="0"/>
        <w:autoSpaceDE w:val="0"/>
        <w:autoSpaceDN w:val="0"/>
        <w:adjustRightInd w:val="0"/>
        <w:spacing w:after="144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1437C4">
        <w:rPr>
          <w:rFonts w:ascii="Times New Roman" w:eastAsia="等线" w:hAnsi="Times New Roman"/>
          <w:noProof/>
          <w:lang w:val="en-US" w:eastAsia="zh-CN"/>
        </w:rPr>
        <w:drawing>
          <wp:inline distT="0" distB="0" distL="0" distR="0" wp14:anchorId="52BF7B72" wp14:editId="5F97AD7A">
            <wp:extent cx="5972175" cy="3163570"/>
            <wp:effectExtent l="0" t="0" r="0" b="0"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1635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6F7C65A" w14:textId="25A3D64A" w:rsidR="005A1C2A" w:rsidRPr="002E7B8E" w:rsidRDefault="000210DF" w:rsidP="005A1C2A">
      <w:pPr>
        <w:jc w:val="center"/>
      </w:pPr>
      <w:r>
        <w:rPr>
          <w:rFonts w:eastAsia="Times New Roman"/>
          <w:b/>
          <w:lang w:eastAsia="x-none"/>
        </w:rPr>
        <w:t xml:space="preserve">Figure </w:t>
      </w:r>
      <w:r w:rsidR="00FE1D53">
        <w:rPr>
          <w:rFonts w:eastAsia="Times New Roman"/>
          <w:b/>
          <w:lang w:eastAsia="x-none"/>
        </w:rPr>
        <w:t>3</w:t>
      </w:r>
      <w:r w:rsidR="002E1EE4">
        <w:rPr>
          <w:rFonts w:eastAsia="Times New Roman"/>
          <w:b/>
          <w:lang w:eastAsia="x-none"/>
        </w:rPr>
        <w:t>.1</w:t>
      </w:r>
      <w:r w:rsidR="005A1C2A" w:rsidRPr="00E4376C">
        <w:rPr>
          <w:rFonts w:eastAsia="Times New Roman"/>
          <w:b/>
          <w:lang w:eastAsia="x-none"/>
        </w:rPr>
        <w:t xml:space="preserve">: </w:t>
      </w:r>
      <w:r w:rsidR="00FF71CA">
        <w:rPr>
          <w:rFonts w:eastAsia="Times New Roman"/>
          <w:b/>
          <w:lang w:eastAsia="x-none"/>
        </w:rPr>
        <w:t>C</w:t>
      </w:r>
      <w:r w:rsidR="00D47935">
        <w:rPr>
          <w:rFonts w:eastAsia="Times New Roman"/>
          <w:b/>
          <w:lang w:eastAsia="x-none"/>
        </w:rPr>
        <w:t>ompression efficiency</w:t>
      </w:r>
      <w:r w:rsidR="005A1C2A" w:rsidRPr="00B2549D">
        <w:rPr>
          <w:rFonts w:eastAsia="Times New Roman"/>
          <w:b/>
          <w:lang w:eastAsia="x-none"/>
        </w:rPr>
        <w:t xml:space="preserve"> </w:t>
      </w:r>
      <w:r w:rsidR="00D47935">
        <w:rPr>
          <w:rFonts w:eastAsia="Times New Roman"/>
          <w:b/>
          <w:lang w:eastAsia="x-none"/>
        </w:rPr>
        <w:t>for d</w:t>
      </w:r>
      <w:r w:rsidR="005A1C2A" w:rsidRPr="00B2549D">
        <w:rPr>
          <w:rFonts w:eastAsia="Times New Roman"/>
          <w:b/>
          <w:lang w:eastAsia="x-none"/>
        </w:rPr>
        <w:t>ifferent</w:t>
      </w:r>
      <w:r w:rsidR="00D47935">
        <w:rPr>
          <w:rFonts w:eastAsia="Times New Roman"/>
          <w:b/>
          <w:lang w:eastAsia="x-none"/>
        </w:rPr>
        <w:t xml:space="preserve"> s</w:t>
      </w:r>
      <w:r w:rsidR="005A1C2A" w:rsidRPr="00B2549D">
        <w:rPr>
          <w:rFonts w:eastAsia="Times New Roman"/>
          <w:b/>
          <w:lang w:eastAsia="x-none"/>
        </w:rPr>
        <w:t xml:space="preserve">ervice </w:t>
      </w:r>
      <w:r w:rsidR="00D47935">
        <w:rPr>
          <w:rFonts w:eastAsia="Times New Roman"/>
          <w:b/>
          <w:lang w:eastAsia="x-none"/>
        </w:rPr>
        <w:t>t</w:t>
      </w:r>
      <w:r w:rsidR="005A1C2A" w:rsidRPr="00B2549D">
        <w:rPr>
          <w:rFonts w:eastAsia="Times New Roman"/>
          <w:b/>
          <w:lang w:eastAsia="x-none"/>
        </w:rPr>
        <w:t>ype</w:t>
      </w:r>
      <w:r w:rsidR="00B220F6">
        <w:rPr>
          <w:rFonts w:eastAsia="Times New Roman"/>
          <w:b/>
          <w:lang w:eastAsia="x-none"/>
        </w:rPr>
        <w:t>s</w:t>
      </w:r>
    </w:p>
    <w:p w14:paraId="4A816A99" w14:textId="72702818" w:rsidR="00B2549D" w:rsidRDefault="00B2549D" w:rsidP="00B2549D">
      <w:pPr>
        <w:rPr>
          <w:b/>
          <w:bCs/>
          <w:lang w:eastAsia="zh-CN"/>
        </w:rPr>
      </w:pPr>
      <w:r w:rsidRPr="00FD4C99">
        <w:rPr>
          <w:b/>
          <w:bCs/>
          <w:lang w:eastAsia="zh-CN"/>
        </w:rPr>
        <w:t>Observation</w:t>
      </w:r>
      <w:r w:rsidR="009F5E38">
        <w:rPr>
          <w:b/>
          <w:bCs/>
          <w:lang w:eastAsia="zh-CN"/>
        </w:rPr>
        <w:t xml:space="preserve"> </w:t>
      </w:r>
      <w:r w:rsidR="0003351B">
        <w:rPr>
          <w:rFonts w:hint="eastAsia"/>
          <w:b/>
          <w:bCs/>
          <w:lang w:eastAsia="zh-CN"/>
        </w:rPr>
        <w:t>3</w:t>
      </w:r>
      <w:r w:rsidRPr="00FD4C99">
        <w:rPr>
          <w:b/>
          <w:bCs/>
          <w:lang w:eastAsia="zh-CN"/>
        </w:rPr>
        <w:t xml:space="preserve">: UDC can achieve </w:t>
      </w:r>
      <w:r w:rsidR="00DD44DE">
        <w:rPr>
          <w:b/>
          <w:bCs/>
          <w:lang w:eastAsia="zh-CN"/>
        </w:rPr>
        <w:t xml:space="preserve">significant gains in terms of </w:t>
      </w:r>
      <w:r w:rsidRPr="00FD4C99">
        <w:rPr>
          <w:b/>
          <w:bCs/>
          <w:lang w:eastAsia="zh-CN"/>
        </w:rPr>
        <w:t>compression efficiency, especially for the services that contain highly repetitive content</w:t>
      </w:r>
      <w:r w:rsidR="0003351B">
        <w:rPr>
          <w:rFonts w:hint="eastAsia"/>
          <w:b/>
          <w:bCs/>
          <w:lang w:eastAsia="zh-CN"/>
        </w:rPr>
        <w:t xml:space="preserve"> such as text and </w:t>
      </w:r>
      <w:r w:rsidR="00322D8B">
        <w:rPr>
          <w:b/>
          <w:bCs/>
          <w:lang w:eastAsia="zh-CN"/>
        </w:rPr>
        <w:t>streaming</w:t>
      </w:r>
      <w:r w:rsidR="0003351B">
        <w:rPr>
          <w:rFonts w:hint="eastAsia"/>
          <w:b/>
          <w:bCs/>
          <w:lang w:eastAsia="zh-CN"/>
        </w:rPr>
        <w:t xml:space="preserve"> content transport, voice, and web browsing.</w:t>
      </w:r>
    </w:p>
    <w:p w14:paraId="618E493A" w14:textId="77777777" w:rsidR="004C33D2" w:rsidRPr="003159EC" w:rsidRDefault="003159EC" w:rsidP="00FD4C99">
      <w:pPr>
        <w:numPr>
          <w:ilvl w:val="0"/>
          <w:numId w:val="44"/>
        </w:numPr>
        <w:rPr>
          <w:rFonts w:eastAsia="等线"/>
          <w:b/>
          <w:bCs/>
          <w:lang w:eastAsia="zh-CN"/>
        </w:rPr>
      </w:pPr>
      <w:r>
        <w:rPr>
          <w:rFonts w:eastAsia="等线"/>
          <w:b/>
          <w:bCs/>
          <w:lang w:eastAsia="zh-CN"/>
        </w:rPr>
        <w:t>UDC performance for TDD vs FDD</w:t>
      </w:r>
    </w:p>
    <w:p w14:paraId="70992239" w14:textId="6DFF5DA0" w:rsidR="00F858D6" w:rsidRDefault="00F858D6" w:rsidP="00F858D6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lastRenderedPageBreak/>
        <w:t>According to figure 3.2, t</w:t>
      </w:r>
      <w:r w:rsidRPr="00F858D6">
        <w:rPr>
          <w:rFonts w:eastAsia="等线"/>
          <w:lang w:eastAsia="zh-CN"/>
        </w:rPr>
        <w:t>he performance of UDC is</w:t>
      </w:r>
      <w:r>
        <w:rPr>
          <w:rFonts w:eastAsia="等线"/>
          <w:lang w:eastAsia="zh-CN"/>
        </w:rPr>
        <w:t xml:space="preserve"> good for both TDD and FDD</w:t>
      </w:r>
      <w:r w:rsidR="00C72DC7">
        <w:rPr>
          <w:rFonts w:eastAsia="等线" w:hint="eastAsia"/>
          <w:lang w:eastAsia="zh-CN"/>
        </w:rPr>
        <w:t>, the compression efficiency is promising for the same types of services as discussed previously</w:t>
      </w:r>
      <w:r w:rsidRPr="00F858D6">
        <w:rPr>
          <w:rFonts w:eastAsia="等线"/>
          <w:lang w:eastAsia="zh-CN"/>
        </w:rPr>
        <w:t>.</w:t>
      </w:r>
    </w:p>
    <w:p w14:paraId="2A9C2770" w14:textId="3706A8DA" w:rsidR="00FD4C99" w:rsidRPr="008F365C" w:rsidRDefault="00C5327D" w:rsidP="005710F1">
      <w:pPr>
        <w:jc w:val="center"/>
        <w:rPr>
          <w:rFonts w:eastAsia="等线"/>
          <w:lang w:eastAsia="zh-CN"/>
        </w:rPr>
      </w:pPr>
      <w:r>
        <w:rPr>
          <w:rFonts w:eastAsia="等线"/>
          <w:noProof/>
          <w:lang w:val="en-US" w:eastAsia="zh-CN"/>
        </w:rPr>
        <w:drawing>
          <wp:inline distT="0" distB="0" distL="0" distR="0" wp14:anchorId="3876A724" wp14:editId="2AE817F0">
            <wp:extent cx="3717752" cy="180262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7380" cy="181698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3A1C6B5" w14:textId="4E13B2A3" w:rsidR="004E5073" w:rsidRPr="000210DF" w:rsidRDefault="004E5073" w:rsidP="004E5073">
      <w:pPr>
        <w:jc w:val="center"/>
        <w:rPr>
          <w:rFonts w:eastAsia="Times New Roman"/>
          <w:b/>
          <w:lang w:eastAsia="x-none"/>
        </w:rPr>
      </w:pPr>
      <w:r w:rsidRPr="000210DF">
        <w:rPr>
          <w:rFonts w:eastAsia="Times New Roman"/>
          <w:b/>
          <w:lang w:eastAsia="x-none"/>
        </w:rPr>
        <w:t xml:space="preserve">Figure </w:t>
      </w:r>
      <w:r w:rsidR="002E1EE4">
        <w:rPr>
          <w:rFonts w:eastAsia="Times New Roman"/>
          <w:b/>
          <w:lang w:eastAsia="x-none"/>
        </w:rPr>
        <w:t>3.</w:t>
      </w:r>
      <w:r w:rsidR="00F858D6">
        <w:rPr>
          <w:rFonts w:eastAsia="Times New Roman"/>
          <w:b/>
          <w:lang w:eastAsia="x-none"/>
        </w:rPr>
        <w:t>2</w:t>
      </w:r>
      <w:r w:rsidRPr="000210DF">
        <w:rPr>
          <w:rFonts w:eastAsia="Times New Roman"/>
          <w:b/>
          <w:lang w:eastAsia="x-none"/>
        </w:rPr>
        <w:t xml:space="preserve">: </w:t>
      </w:r>
      <w:r w:rsidR="00611A1C">
        <w:rPr>
          <w:rFonts w:eastAsia="Times New Roman"/>
          <w:b/>
          <w:lang w:eastAsia="x-none"/>
        </w:rPr>
        <w:t>Performance test</w:t>
      </w:r>
      <w:r w:rsidR="003159EC">
        <w:rPr>
          <w:rFonts w:eastAsia="Times New Roman"/>
          <w:b/>
          <w:lang w:eastAsia="x-none"/>
        </w:rPr>
        <w:t xml:space="preserve"> comparing</w:t>
      </w:r>
      <w:r w:rsidRPr="004E5073">
        <w:rPr>
          <w:rFonts w:eastAsia="Times New Roman"/>
          <w:b/>
          <w:lang w:eastAsia="x-none"/>
        </w:rPr>
        <w:t xml:space="preserve"> </w:t>
      </w:r>
      <w:r w:rsidR="005710F1">
        <w:rPr>
          <w:rFonts w:eastAsia="Times New Roman"/>
          <w:b/>
          <w:lang w:eastAsia="x-none"/>
        </w:rPr>
        <w:t>T</w:t>
      </w:r>
      <w:r w:rsidRPr="004E5073">
        <w:rPr>
          <w:rFonts w:eastAsia="Times New Roman"/>
          <w:b/>
          <w:lang w:eastAsia="x-none"/>
        </w:rPr>
        <w:t xml:space="preserve">DD vs </w:t>
      </w:r>
      <w:r w:rsidR="005710F1">
        <w:rPr>
          <w:rFonts w:eastAsia="Times New Roman"/>
          <w:b/>
          <w:lang w:eastAsia="x-none"/>
        </w:rPr>
        <w:t>F</w:t>
      </w:r>
      <w:r w:rsidRPr="004E5073">
        <w:rPr>
          <w:rFonts w:eastAsia="Times New Roman"/>
          <w:b/>
          <w:lang w:eastAsia="x-none"/>
        </w:rPr>
        <w:t>DD</w:t>
      </w:r>
    </w:p>
    <w:p w14:paraId="3050F17C" w14:textId="74B5EFAE" w:rsidR="00FD4C99" w:rsidRDefault="004E5073" w:rsidP="00313057">
      <w:pPr>
        <w:rPr>
          <w:lang w:eastAsia="zh-CN"/>
        </w:rPr>
      </w:pPr>
      <w:r w:rsidRPr="00FD4C99">
        <w:rPr>
          <w:b/>
          <w:bCs/>
          <w:lang w:eastAsia="zh-CN"/>
        </w:rPr>
        <w:t>Observation</w:t>
      </w:r>
      <w:r w:rsidR="003159EC">
        <w:rPr>
          <w:b/>
          <w:bCs/>
          <w:lang w:eastAsia="zh-CN"/>
        </w:rPr>
        <w:t xml:space="preserve"> </w:t>
      </w:r>
      <w:r w:rsidR="00322D8B">
        <w:rPr>
          <w:b/>
          <w:bCs/>
          <w:lang w:eastAsia="zh-CN"/>
        </w:rPr>
        <w:t>4</w:t>
      </w:r>
      <w:r w:rsidRPr="00FD4C99">
        <w:rPr>
          <w:b/>
          <w:bCs/>
          <w:lang w:eastAsia="zh-CN"/>
        </w:rPr>
        <w:t xml:space="preserve">: </w:t>
      </w:r>
      <w:r w:rsidR="0021200A">
        <w:rPr>
          <w:b/>
          <w:bCs/>
          <w:lang w:eastAsia="zh-CN"/>
        </w:rPr>
        <w:t>UDC is effective for both TDD and FDD.</w:t>
      </w:r>
    </w:p>
    <w:p w14:paraId="2C4CF2D2" w14:textId="63142CAA" w:rsidR="00E4376C" w:rsidRPr="00E4376C" w:rsidRDefault="00D25AC7" w:rsidP="00313057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 w:rsidR="003159EC">
        <w:rPr>
          <w:lang w:eastAsia="zh-CN"/>
        </w:rPr>
        <w:t>based on the motivation and test</w:t>
      </w:r>
      <w:r w:rsidR="00C01C62">
        <w:rPr>
          <w:lang w:eastAsia="zh-CN"/>
        </w:rPr>
        <w:t>ing</w:t>
      </w:r>
      <w:r w:rsidR="003159EC">
        <w:rPr>
          <w:lang w:eastAsia="zh-CN"/>
        </w:rPr>
        <w:t xml:space="preserve"> result</w:t>
      </w:r>
      <w:r w:rsidR="000E671F">
        <w:rPr>
          <w:lang w:eastAsia="zh-CN"/>
        </w:rPr>
        <w:t>s</w:t>
      </w:r>
      <w:r w:rsidR="003159EC">
        <w:rPr>
          <w:lang w:eastAsia="zh-CN"/>
        </w:rPr>
        <w:t xml:space="preserve"> of UDC, </w:t>
      </w:r>
      <w:r>
        <w:rPr>
          <w:lang w:eastAsia="zh-CN"/>
        </w:rPr>
        <w:t>we propose</w:t>
      </w:r>
      <w:r w:rsidR="000E671F">
        <w:rPr>
          <w:lang w:eastAsia="zh-CN"/>
        </w:rPr>
        <w:t xml:space="preserve"> that</w:t>
      </w:r>
      <w:r>
        <w:rPr>
          <w:lang w:eastAsia="zh-CN"/>
        </w:rPr>
        <w:t xml:space="preserve"> UDC is supported for NR. </w:t>
      </w:r>
      <w:r w:rsidR="0073045D">
        <w:rPr>
          <w:lang w:eastAsia="zh-CN"/>
        </w:rPr>
        <w:t xml:space="preserve">Regarding solutions, </w:t>
      </w:r>
      <w:r>
        <w:rPr>
          <w:lang w:eastAsia="zh-CN"/>
        </w:rPr>
        <w:t>LTE R15 UDC can be the baseline for NR</w:t>
      </w:r>
      <w:r w:rsidR="0073045D">
        <w:rPr>
          <w:lang w:eastAsia="zh-CN"/>
        </w:rPr>
        <w:t>, and SA/NR-DC/MR-DC scenarios can be considered</w:t>
      </w:r>
      <w:r>
        <w:rPr>
          <w:lang w:eastAsia="zh-CN"/>
        </w:rPr>
        <w:t>.</w:t>
      </w:r>
    </w:p>
    <w:p w14:paraId="1F0C34CA" w14:textId="112DA73B" w:rsidR="00E4376C" w:rsidRPr="00D25AC7" w:rsidRDefault="00D25AC7" w:rsidP="00313057">
      <w:pPr>
        <w:rPr>
          <w:b/>
          <w:lang w:eastAsia="zh-CN"/>
        </w:rPr>
      </w:pPr>
      <w:r w:rsidRPr="00D25AC7">
        <w:rPr>
          <w:rFonts w:hint="eastAsia"/>
          <w:b/>
          <w:lang w:eastAsia="zh-CN"/>
        </w:rPr>
        <w:t>P</w:t>
      </w:r>
      <w:r w:rsidRPr="00D25AC7">
        <w:rPr>
          <w:b/>
          <w:lang w:eastAsia="zh-CN"/>
        </w:rPr>
        <w:t>roposal: UDC is supported for NR</w:t>
      </w:r>
      <w:r>
        <w:rPr>
          <w:b/>
          <w:lang w:eastAsia="zh-CN"/>
        </w:rPr>
        <w:t xml:space="preserve">, by taking </w:t>
      </w:r>
      <w:r w:rsidRPr="00D25AC7">
        <w:rPr>
          <w:b/>
          <w:lang w:eastAsia="zh-CN"/>
        </w:rPr>
        <w:t xml:space="preserve">LTE R15 UDC </w:t>
      </w:r>
      <w:r>
        <w:rPr>
          <w:b/>
          <w:lang w:eastAsia="zh-CN"/>
        </w:rPr>
        <w:t>as</w:t>
      </w:r>
      <w:r w:rsidR="000E671F">
        <w:rPr>
          <w:b/>
          <w:lang w:eastAsia="zh-CN"/>
        </w:rPr>
        <w:t xml:space="preserve"> the</w:t>
      </w:r>
      <w:r w:rsidRPr="00D25AC7">
        <w:rPr>
          <w:b/>
          <w:lang w:eastAsia="zh-CN"/>
        </w:rPr>
        <w:t xml:space="preserve"> baseline.</w:t>
      </w:r>
    </w:p>
    <w:p w14:paraId="3251DC56" w14:textId="77777777" w:rsidR="008B34DB" w:rsidRPr="00687EE8" w:rsidRDefault="008B34DB" w:rsidP="008B34DB">
      <w:pPr>
        <w:pStyle w:val="1"/>
        <w:numPr>
          <w:ilvl w:val="0"/>
          <w:numId w:val="20"/>
        </w:numPr>
      </w:pPr>
      <w:r w:rsidRPr="00687EE8">
        <w:t>Conclusions</w:t>
      </w:r>
    </w:p>
    <w:p w14:paraId="097E9681" w14:textId="2E2CD5CE" w:rsidR="008B34DB" w:rsidRPr="00687EE8" w:rsidRDefault="008B34DB" w:rsidP="008B34DB">
      <w:pPr>
        <w:rPr>
          <w:lang w:eastAsia="zh-CN"/>
        </w:rPr>
      </w:pPr>
      <w:r w:rsidRPr="00687EE8">
        <w:t xml:space="preserve">In this paper, we </w:t>
      </w:r>
      <w:r w:rsidR="00C46FFE">
        <w:rPr>
          <w:lang w:eastAsia="zh-CN"/>
        </w:rPr>
        <w:t xml:space="preserve">share </w:t>
      </w:r>
      <w:r w:rsidR="00D25AC7">
        <w:rPr>
          <w:lang w:eastAsia="zh-CN"/>
        </w:rPr>
        <w:t>our motivation to support UDC for NR</w:t>
      </w:r>
      <w:r w:rsidRPr="00687EE8">
        <w:t xml:space="preserve">. </w:t>
      </w:r>
      <w:r w:rsidR="000E671F">
        <w:t xml:space="preserve">Observations and </w:t>
      </w:r>
      <w:r w:rsidR="000E671F">
        <w:rPr>
          <w:lang w:eastAsia="zh-CN"/>
        </w:rPr>
        <w:t>p</w:t>
      </w:r>
      <w:r w:rsidR="00B20ECC" w:rsidRPr="00687EE8">
        <w:rPr>
          <w:rFonts w:hint="eastAsia"/>
          <w:lang w:eastAsia="zh-CN"/>
        </w:rPr>
        <w:t xml:space="preserve">roposals </w:t>
      </w:r>
      <w:r w:rsidR="00C7667F" w:rsidRPr="00687EE8">
        <w:rPr>
          <w:rFonts w:hint="eastAsia"/>
          <w:lang w:eastAsia="zh-CN"/>
        </w:rPr>
        <w:t>are as follows</w:t>
      </w:r>
      <w:r w:rsidRPr="00687EE8">
        <w:t>:</w:t>
      </w:r>
    </w:p>
    <w:p w14:paraId="58607C5F" w14:textId="3DE70611" w:rsidR="005267CE" w:rsidRDefault="005267CE" w:rsidP="005267CE">
      <w:pPr>
        <w:pStyle w:val="B1"/>
        <w:ind w:left="0" w:firstLine="0"/>
        <w:rPr>
          <w:b/>
          <w:bCs/>
          <w:lang w:eastAsia="zh-CN"/>
        </w:rPr>
      </w:pPr>
      <w:r w:rsidRPr="00D37782">
        <w:rPr>
          <w:rFonts w:eastAsia="等线"/>
          <w:b/>
          <w:bCs/>
          <w:lang w:eastAsia="zh-CN"/>
        </w:rPr>
        <w:t>Observation</w:t>
      </w:r>
      <w:r>
        <w:rPr>
          <w:rFonts w:eastAsia="等线"/>
          <w:b/>
          <w:bCs/>
          <w:lang w:eastAsia="zh-CN"/>
        </w:rPr>
        <w:t xml:space="preserve"> 1</w:t>
      </w:r>
      <w:r w:rsidRPr="00D37782">
        <w:rPr>
          <w:rFonts w:eastAsia="等线"/>
          <w:b/>
          <w:bCs/>
          <w:lang w:eastAsia="zh-CN"/>
        </w:rPr>
        <w:t xml:space="preserve">: </w:t>
      </w:r>
      <w:r>
        <w:rPr>
          <w:rFonts w:eastAsia="等线"/>
          <w:b/>
          <w:bCs/>
          <w:lang w:eastAsia="zh-CN"/>
        </w:rPr>
        <w:t>U</w:t>
      </w:r>
      <w:r w:rsidRPr="00D37782">
        <w:rPr>
          <w:b/>
          <w:bCs/>
          <w:lang w:eastAsia="zh-CN"/>
        </w:rPr>
        <w:t>plink capacity improvement is becoming an urgent requirement to address the increase amount of UL traffic and overcome the shortage of uplink resource</w:t>
      </w:r>
      <w:r w:rsidR="000E671F">
        <w:rPr>
          <w:b/>
          <w:bCs/>
          <w:lang w:eastAsia="zh-CN"/>
        </w:rPr>
        <w:t>s</w:t>
      </w:r>
      <w:r w:rsidRPr="00D37782">
        <w:rPr>
          <w:b/>
          <w:bCs/>
          <w:lang w:eastAsia="zh-CN"/>
        </w:rPr>
        <w:t>.</w:t>
      </w:r>
    </w:p>
    <w:p w14:paraId="5C4C22A4" w14:textId="77777777" w:rsidR="00322D8B" w:rsidRPr="000314EF" w:rsidRDefault="00322D8B" w:rsidP="00322D8B">
      <w:pPr>
        <w:rPr>
          <w:rFonts w:eastAsiaTheme="minorEastAsia"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Observation 2: LTE UDC solution can be largely reused for NR UDC, which means the specification effort is limited. </w:t>
      </w:r>
    </w:p>
    <w:p w14:paraId="6533DCEE" w14:textId="77777777" w:rsidR="00322D8B" w:rsidRDefault="00322D8B" w:rsidP="00322D8B">
      <w:pPr>
        <w:rPr>
          <w:b/>
          <w:bCs/>
          <w:lang w:eastAsia="zh-CN"/>
        </w:rPr>
      </w:pPr>
      <w:r w:rsidRPr="00FD4C99">
        <w:rPr>
          <w:b/>
          <w:bCs/>
          <w:lang w:eastAsia="zh-CN"/>
        </w:rPr>
        <w:t>Observation</w:t>
      </w:r>
      <w:r>
        <w:rPr>
          <w:b/>
          <w:bCs/>
          <w:lang w:eastAsia="zh-CN"/>
        </w:rPr>
        <w:t xml:space="preserve"> </w:t>
      </w:r>
      <w:r>
        <w:rPr>
          <w:rFonts w:hint="eastAsia"/>
          <w:b/>
          <w:bCs/>
          <w:lang w:eastAsia="zh-CN"/>
        </w:rPr>
        <w:t>3</w:t>
      </w:r>
      <w:r w:rsidRPr="00FD4C99">
        <w:rPr>
          <w:b/>
          <w:bCs/>
          <w:lang w:eastAsia="zh-CN"/>
        </w:rPr>
        <w:t xml:space="preserve">: UDC can achieve </w:t>
      </w:r>
      <w:r>
        <w:rPr>
          <w:b/>
          <w:bCs/>
          <w:lang w:eastAsia="zh-CN"/>
        </w:rPr>
        <w:t xml:space="preserve">significant gains in terms of </w:t>
      </w:r>
      <w:r w:rsidRPr="00FD4C99">
        <w:rPr>
          <w:b/>
          <w:bCs/>
          <w:lang w:eastAsia="zh-CN"/>
        </w:rPr>
        <w:t>compression efficiency, especially for the services that contain highly repetitive content</w:t>
      </w:r>
      <w:r>
        <w:rPr>
          <w:rFonts w:hint="eastAsia"/>
          <w:b/>
          <w:bCs/>
          <w:lang w:eastAsia="zh-CN"/>
        </w:rPr>
        <w:t xml:space="preserve"> such as text and </w:t>
      </w:r>
      <w:r>
        <w:rPr>
          <w:b/>
          <w:bCs/>
          <w:lang w:eastAsia="zh-CN"/>
        </w:rPr>
        <w:t>streaming</w:t>
      </w:r>
      <w:r>
        <w:rPr>
          <w:rFonts w:hint="eastAsia"/>
          <w:b/>
          <w:bCs/>
          <w:lang w:eastAsia="zh-CN"/>
        </w:rPr>
        <w:t xml:space="preserve"> content transport, voice, and web browsing.</w:t>
      </w:r>
    </w:p>
    <w:p w14:paraId="49FF18A6" w14:textId="286910D7" w:rsidR="005267CE" w:rsidRDefault="005267CE" w:rsidP="005267CE">
      <w:pPr>
        <w:rPr>
          <w:lang w:eastAsia="zh-CN"/>
        </w:rPr>
      </w:pPr>
      <w:r w:rsidRPr="00FD4C99">
        <w:rPr>
          <w:b/>
          <w:bCs/>
          <w:lang w:eastAsia="zh-CN"/>
        </w:rPr>
        <w:t>Observation</w:t>
      </w:r>
      <w:r>
        <w:rPr>
          <w:b/>
          <w:bCs/>
          <w:lang w:eastAsia="zh-CN"/>
        </w:rPr>
        <w:t xml:space="preserve"> </w:t>
      </w:r>
      <w:r w:rsidR="00322D8B">
        <w:rPr>
          <w:b/>
          <w:bCs/>
          <w:lang w:eastAsia="zh-CN"/>
        </w:rPr>
        <w:t>4</w:t>
      </w:r>
      <w:r w:rsidRPr="00FD4C99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>UDC is effective for both TDD and FDD.</w:t>
      </w:r>
    </w:p>
    <w:p w14:paraId="67D20232" w14:textId="1F754E57" w:rsidR="00F966A4" w:rsidRDefault="005267CE" w:rsidP="00C43D82">
      <w:pPr>
        <w:rPr>
          <w:b/>
          <w:lang w:eastAsia="zh-CN"/>
        </w:rPr>
      </w:pPr>
      <w:r w:rsidRPr="00D25AC7">
        <w:rPr>
          <w:rFonts w:hint="eastAsia"/>
          <w:b/>
          <w:lang w:eastAsia="zh-CN"/>
        </w:rPr>
        <w:t>P</w:t>
      </w:r>
      <w:r w:rsidRPr="00D25AC7">
        <w:rPr>
          <w:b/>
          <w:lang w:eastAsia="zh-CN"/>
        </w:rPr>
        <w:t>roposal: UDC is supported for NR</w:t>
      </w:r>
      <w:r>
        <w:rPr>
          <w:b/>
          <w:lang w:eastAsia="zh-CN"/>
        </w:rPr>
        <w:t xml:space="preserve">, by taking </w:t>
      </w:r>
      <w:r w:rsidRPr="00D25AC7">
        <w:rPr>
          <w:b/>
          <w:lang w:eastAsia="zh-CN"/>
        </w:rPr>
        <w:t xml:space="preserve">LTE R15 UDC </w:t>
      </w:r>
      <w:r>
        <w:rPr>
          <w:b/>
          <w:lang w:eastAsia="zh-CN"/>
        </w:rPr>
        <w:t>as</w:t>
      </w:r>
      <w:r w:rsidR="000E671F">
        <w:rPr>
          <w:b/>
          <w:lang w:eastAsia="zh-CN"/>
        </w:rPr>
        <w:t xml:space="preserve"> the</w:t>
      </w:r>
      <w:r w:rsidRPr="00D25AC7">
        <w:rPr>
          <w:b/>
          <w:lang w:eastAsia="zh-CN"/>
        </w:rPr>
        <w:t xml:space="preserve"> baseline.</w:t>
      </w:r>
    </w:p>
    <w:p w14:paraId="6DC02FD6" w14:textId="20DAD892" w:rsidR="00CD4841" w:rsidRPr="00687EE8" w:rsidRDefault="00CD4841" w:rsidP="00CD4841">
      <w:pPr>
        <w:pStyle w:val="1"/>
        <w:numPr>
          <w:ilvl w:val="0"/>
          <w:numId w:val="20"/>
        </w:numPr>
      </w:pPr>
      <w:r>
        <w:t>References</w:t>
      </w:r>
    </w:p>
    <w:p w14:paraId="379924A5" w14:textId="3541E52E" w:rsidR="00CD4841" w:rsidRPr="00C05458" w:rsidRDefault="00CD4841" w:rsidP="00CD4841">
      <w:pPr>
        <w:rPr>
          <w:b/>
          <w:lang w:eastAsia="zh-CN"/>
        </w:rPr>
      </w:pPr>
      <w:r>
        <w:t xml:space="preserve">[1] </w:t>
      </w:r>
      <w:r w:rsidR="00281443">
        <w:t>TR 36.754 v</w:t>
      </w:r>
      <w:r w:rsidR="00BB76BE">
        <w:t>15.1.0</w:t>
      </w:r>
      <w:r w:rsidR="00281443">
        <w:t xml:space="preserve">, </w:t>
      </w:r>
      <w:r w:rsidR="00281443" w:rsidRPr="00281443">
        <w:t>Study on Uplink (UL) data compression in LTE</w:t>
      </w:r>
    </w:p>
    <w:sectPr w:rsidR="00CD4841" w:rsidRPr="00C05458" w:rsidSect="00A25E44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6459DA" w14:textId="77777777" w:rsidR="00D1727F" w:rsidRDefault="00D1727F">
      <w:r>
        <w:separator/>
      </w:r>
    </w:p>
  </w:endnote>
  <w:endnote w:type="continuationSeparator" w:id="0">
    <w:p w14:paraId="6E5EADC0" w14:textId="77777777" w:rsidR="00D1727F" w:rsidRDefault="00D172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AA54B0" w14:textId="77777777" w:rsidR="00D1727F" w:rsidRDefault="00D1727F">
      <w:r>
        <w:separator/>
      </w:r>
    </w:p>
  </w:footnote>
  <w:footnote w:type="continuationSeparator" w:id="0">
    <w:p w14:paraId="200B2AB6" w14:textId="77777777" w:rsidR="00D1727F" w:rsidRDefault="00D172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D6B0DD6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3C11C6"/>
    <w:multiLevelType w:val="hybridMultilevel"/>
    <w:tmpl w:val="6792D26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88C1E81"/>
    <w:multiLevelType w:val="hybridMultilevel"/>
    <w:tmpl w:val="52EA6072"/>
    <w:lvl w:ilvl="0" w:tplc="99F018D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97916E1"/>
    <w:multiLevelType w:val="hybridMultilevel"/>
    <w:tmpl w:val="CAD85B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F90966"/>
    <w:multiLevelType w:val="hybridMultilevel"/>
    <w:tmpl w:val="FA32D50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EF90DA8"/>
    <w:multiLevelType w:val="hybridMultilevel"/>
    <w:tmpl w:val="C188086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3C4060E"/>
    <w:multiLevelType w:val="hybridMultilevel"/>
    <w:tmpl w:val="41DCFED0"/>
    <w:lvl w:ilvl="0" w:tplc="8410EC04">
      <w:numFmt w:val="bullet"/>
      <w:lvlText w:val="-"/>
      <w:lvlJc w:val="left"/>
      <w:pPr>
        <w:ind w:left="420" w:hanging="420"/>
      </w:pPr>
      <w:rPr>
        <w:rFonts w:ascii="Calibri" w:eastAsia="宋体" w:hAnsi="Calibri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9D2B41"/>
    <w:multiLevelType w:val="hybridMultilevel"/>
    <w:tmpl w:val="EB6AE75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8DD0DE1"/>
    <w:multiLevelType w:val="hybridMultilevel"/>
    <w:tmpl w:val="D90C22A6"/>
    <w:lvl w:ilvl="0" w:tplc="6136B77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3EC52FA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27551C9A"/>
    <w:multiLevelType w:val="hybridMultilevel"/>
    <w:tmpl w:val="EC6CAB1E"/>
    <w:lvl w:ilvl="0" w:tplc="04090019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FFF00EF"/>
    <w:multiLevelType w:val="hybridMultilevel"/>
    <w:tmpl w:val="12C6A4A4"/>
    <w:lvl w:ilvl="0" w:tplc="04090011">
      <w:start w:val="1"/>
      <w:numFmt w:val="decimal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343D4D93"/>
    <w:multiLevelType w:val="hybridMultilevel"/>
    <w:tmpl w:val="69A0AF90"/>
    <w:lvl w:ilvl="0" w:tplc="8410EC04">
      <w:numFmt w:val="bullet"/>
      <w:lvlText w:val="-"/>
      <w:lvlJc w:val="left"/>
      <w:pPr>
        <w:ind w:left="420" w:hanging="420"/>
      </w:pPr>
      <w:rPr>
        <w:rFonts w:ascii="Calibri" w:eastAsia="宋体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48D49D9"/>
    <w:multiLevelType w:val="hybridMultilevel"/>
    <w:tmpl w:val="B3B00D30"/>
    <w:lvl w:ilvl="0" w:tplc="53FAFD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5A7EB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9011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A2BB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2865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8434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2239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565A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06DE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004283"/>
    <w:multiLevelType w:val="hybridMultilevel"/>
    <w:tmpl w:val="4296E59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3595E23"/>
    <w:multiLevelType w:val="hybridMultilevel"/>
    <w:tmpl w:val="486E02BA"/>
    <w:lvl w:ilvl="0" w:tplc="661CCDEC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36A0959"/>
    <w:multiLevelType w:val="multilevel"/>
    <w:tmpl w:val="BC50D35E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44344A84"/>
    <w:multiLevelType w:val="hybridMultilevel"/>
    <w:tmpl w:val="BFF251D4"/>
    <w:lvl w:ilvl="0" w:tplc="661CCDEC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6AB61A5"/>
    <w:multiLevelType w:val="hybridMultilevel"/>
    <w:tmpl w:val="776267E0"/>
    <w:lvl w:ilvl="0" w:tplc="1FA41FC6">
      <w:start w:val="4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7D790F"/>
    <w:multiLevelType w:val="hybridMultilevel"/>
    <w:tmpl w:val="F1E0BA16"/>
    <w:lvl w:ilvl="0" w:tplc="9E74668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CA31BA4"/>
    <w:multiLevelType w:val="hybridMultilevel"/>
    <w:tmpl w:val="1514E100"/>
    <w:lvl w:ilvl="0" w:tplc="8BEC7C7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62B86A6B"/>
    <w:multiLevelType w:val="hybridMultilevel"/>
    <w:tmpl w:val="8EB06688"/>
    <w:lvl w:ilvl="0" w:tplc="04090019">
      <w:start w:val="1"/>
      <w:numFmt w:val="lowerLetter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67C66FAE"/>
    <w:multiLevelType w:val="hybridMultilevel"/>
    <w:tmpl w:val="6EDA2A24"/>
    <w:lvl w:ilvl="0" w:tplc="64C2BCE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6CFB2079"/>
    <w:multiLevelType w:val="hybridMultilevel"/>
    <w:tmpl w:val="0E10D47E"/>
    <w:lvl w:ilvl="0" w:tplc="661CCDEC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D831A21"/>
    <w:multiLevelType w:val="hybridMultilevel"/>
    <w:tmpl w:val="952C65DE"/>
    <w:lvl w:ilvl="0" w:tplc="05B0AEE2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76664F1"/>
    <w:multiLevelType w:val="hybridMultilevel"/>
    <w:tmpl w:val="76AE50CC"/>
    <w:lvl w:ilvl="0" w:tplc="661CCDEC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E1832C0"/>
    <w:multiLevelType w:val="hybridMultilevel"/>
    <w:tmpl w:val="6672BF3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502585"/>
    <w:multiLevelType w:val="hybridMultilevel"/>
    <w:tmpl w:val="EB6AE75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17"/>
  </w:num>
  <w:num w:numId="5">
    <w:abstractNumId w:val="0"/>
  </w:num>
  <w:num w:numId="6">
    <w:abstractNumId w:val="4"/>
  </w:num>
  <w:num w:numId="7">
    <w:abstractNumId w:val="8"/>
  </w:num>
  <w:num w:numId="8">
    <w:abstractNumId w:val="15"/>
  </w:num>
  <w:num w:numId="9">
    <w:abstractNumId w:val="5"/>
  </w:num>
  <w:num w:numId="10">
    <w:abstractNumId w:val="30"/>
  </w:num>
  <w:num w:numId="11">
    <w:abstractNumId w:val="7"/>
  </w:num>
  <w:num w:numId="12">
    <w:abstractNumId w:val="19"/>
  </w:num>
  <w:num w:numId="13">
    <w:abstractNumId w:val="18"/>
  </w:num>
  <w:num w:numId="14">
    <w:abstractNumId w:val="31"/>
  </w:num>
  <w:num w:numId="15">
    <w:abstractNumId w:val="10"/>
  </w:num>
  <w:num w:numId="16">
    <w:abstractNumId w:val="28"/>
  </w:num>
  <w:num w:numId="17">
    <w:abstractNumId w:val="20"/>
  </w:num>
  <w:num w:numId="18">
    <w:abstractNumId w:val="9"/>
  </w:num>
  <w:num w:numId="19">
    <w:abstractNumId w:val="22"/>
  </w:num>
  <w:num w:numId="20">
    <w:abstractNumId w:val="12"/>
  </w:num>
  <w:num w:numId="21">
    <w:abstractNumId w:val="12"/>
  </w:num>
  <w:num w:numId="22">
    <w:abstractNumId w:val="12"/>
  </w:num>
  <w:num w:numId="23">
    <w:abstractNumId w:val="12"/>
  </w:num>
  <w:num w:numId="24">
    <w:abstractNumId w:val="12"/>
  </w:num>
  <w:num w:numId="25">
    <w:abstractNumId w:val="12"/>
  </w:num>
  <w:num w:numId="26">
    <w:abstractNumId w:val="12"/>
  </w:num>
  <w:num w:numId="27">
    <w:abstractNumId w:val="12"/>
  </w:num>
  <w:num w:numId="28">
    <w:abstractNumId w:val="12"/>
  </w:num>
  <w:num w:numId="29">
    <w:abstractNumId w:val="12"/>
  </w:num>
  <w:num w:numId="30">
    <w:abstractNumId w:val="12"/>
  </w:num>
  <w:num w:numId="31">
    <w:abstractNumId w:val="12"/>
  </w:num>
  <w:num w:numId="32">
    <w:abstractNumId w:val="24"/>
  </w:num>
  <w:num w:numId="33">
    <w:abstractNumId w:val="11"/>
  </w:num>
  <w:num w:numId="34">
    <w:abstractNumId w:val="2"/>
  </w:num>
  <w:num w:numId="35">
    <w:abstractNumId w:val="29"/>
  </w:num>
  <w:num w:numId="36">
    <w:abstractNumId w:val="21"/>
  </w:num>
  <w:num w:numId="37">
    <w:abstractNumId w:val="27"/>
  </w:num>
  <w:num w:numId="38">
    <w:abstractNumId w:val="6"/>
  </w:num>
  <w:num w:numId="39">
    <w:abstractNumId w:val="14"/>
  </w:num>
  <w:num w:numId="40">
    <w:abstractNumId w:val="23"/>
  </w:num>
  <w:num w:numId="41">
    <w:abstractNumId w:val="25"/>
  </w:num>
  <w:num w:numId="42">
    <w:abstractNumId w:val="26"/>
  </w:num>
  <w:num w:numId="43">
    <w:abstractNumId w:val="16"/>
  </w:num>
  <w:num w:numId="4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7BCF"/>
    <w:rsid w:val="000003B8"/>
    <w:rsid w:val="00003E6A"/>
    <w:rsid w:val="0000587A"/>
    <w:rsid w:val="00006DB7"/>
    <w:rsid w:val="0000790F"/>
    <w:rsid w:val="0001023B"/>
    <w:rsid w:val="00010959"/>
    <w:rsid w:val="000119C6"/>
    <w:rsid w:val="000122AF"/>
    <w:rsid w:val="000125FD"/>
    <w:rsid w:val="00013E71"/>
    <w:rsid w:val="00014E7A"/>
    <w:rsid w:val="00014EDF"/>
    <w:rsid w:val="00015B69"/>
    <w:rsid w:val="00015F4C"/>
    <w:rsid w:val="00016BC3"/>
    <w:rsid w:val="000174E0"/>
    <w:rsid w:val="0001793A"/>
    <w:rsid w:val="00020852"/>
    <w:rsid w:val="000210DF"/>
    <w:rsid w:val="00021520"/>
    <w:rsid w:val="00022177"/>
    <w:rsid w:val="00022E3A"/>
    <w:rsid w:val="000240C1"/>
    <w:rsid w:val="000248A9"/>
    <w:rsid w:val="000264D8"/>
    <w:rsid w:val="00027B2C"/>
    <w:rsid w:val="00030121"/>
    <w:rsid w:val="00030C4D"/>
    <w:rsid w:val="00030E72"/>
    <w:rsid w:val="000314DA"/>
    <w:rsid w:val="000314EF"/>
    <w:rsid w:val="00031BD0"/>
    <w:rsid w:val="00033397"/>
    <w:rsid w:val="0003351B"/>
    <w:rsid w:val="0003376D"/>
    <w:rsid w:val="00034647"/>
    <w:rsid w:val="00034867"/>
    <w:rsid w:val="00034D4E"/>
    <w:rsid w:val="000350F4"/>
    <w:rsid w:val="0003561C"/>
    <w:rsid w:val="00040095"/>
    <w:rsid w:val="0004310B"/>
    <w:rsid w:val="000436E9"/>
    <w:rsid w:val="0004450E"/>
    <w:rsid w:val="0004493D"/>
    <w:rsid w:val="00044B99"/>
    <w:rsid w:val="0004550F"/>
    <w:rsid w:val="000464E0"/>
    <w:rsid w:val="00046994"/>
    <w:rsid w:val="00047614"/>
    <w:rsid w:val="00050131"/>
    <w:rsid w:val="000502EC"/>
    <w:rsid w:val="00050887"/>
    <w:rsid w:val="000518BB"/>
    <w:rsid w:val="000531D7"/>
    <w:rsid w:val="0005391F"/>
    <w:rsid w:val="00053C61"/>
    <w:rsid w:val="0005495D"/>
    <w:rsid w:val="00055A08"/>
    <w:rsid w:val="0006031A"/>
    <w:rsid w:val="0006115F"/>
    <w:rsid w:val="00061AFD"/>
    <w:rsid w:val="00061B07"/>
    <w:rsid w:val="00062C51"/>
    <w:rsid w:val="000634BE"/>
    <w:rsid w:val="00064BF0"/>
    <w:rsid w:val="00064FC1"/>
    <w:rsid w:val="00065209"/>
    <w:rsid w:val="000676BC"/>
    <w:rsid w:val="0007072F"/>
    <w:rsid w:val="00071737"/>
    <w:rsid w:val="0007199C"/>
    <w:rsid w:val="000733A5"/>
    <w:rsid w:val="00073E7C"/>
    <w:rsid w:val="00077BFE"/>
    <w:rsid w:val="00080179"/>
    <w:rsid w:val="0008027E"/>
    <w:rsid w:val="00080512"/>
    <w:rsid w:val="0008064B"/>
    <w:rsid w:val="0008249D"/>
    <w:rsid w:val="0008489D"/>
    <w:rsid w:val="00086C2C"/>
    <w:rsid w:val="000937B2"/>
    <w:rsid w:val="00093DB2"/>
    <w:rsid w:val="0009465A"/>
    <w:rsid w:val="00094964"/>
    <w:rsid w:val="00094D5A"/>
    <w:rsid w:val="00096818"/>
    <w:rsid w:val="000979AE"/>
    <w:rsid w:val="00097B29"/>
    <w:rsid w:val="000A0C4C"/>
    <w:rsid w:val="000A2DE2"/>
    <w:rsid w:val="000A5827"/>
    <w:rsid w:val="000A6B2F"/>
    <w:rsid w:val="000A72AC"/>
    <w:rsid w:val="000B0541"/>
    <w:rsid w:val="000B188D"/>
    <w:rsid w:val="000B1BAD"/>
    <w:rsid w:val="000B3987"/>
    <w:rsid w:val="000B6152"/>
    <w:rsid w:val="000B6211"/>
    <w:rsid w:val="000B7452"/>
    <w:rsid w:val="000B7BCF"/>
    <w:rsid w:val="000C2B95"/>
    <w:rsid w:val="000C3112"/>
    <w:rsid w:val="000C479C"/>
    <w:rsid w:val="000C5D51"/>
    <w:rsid w:val="000C5DDE"/>
    <w:rsid w:val="000C68DE"/>
    <w:rsid w:val="000C735F"/>
    <w:rsid w:val="000C7A22"/>
    <w:rsid w:val="000D09C4"/>
    <w:rsid w:val="000D1280"/>
    <w:rsid w:val="000D1382"/>
    <w:rsid w:val="000D16F8"/>
    <w:rsid w:val="000D232F"/>
    <w:rsid w:val="000D2E5C"/>
    <w:rsid w:val="000D542B"/>
    <w:rsid w:val="000D5751"/>
    <w:rsid w:val="000D58AB"/>
    <w:rsid w:val="000D7C6A"/>
    <w:rsid w:val="000E11A6"/>
    <w:rsid w:val="000E1635"/>
    <w:rsid w:val="000E49DA"/>
    <w:rsid w:val="000E4B20"/>
    <w:rsid w:val="000E4EF8"/>
    <w:rsid w:val="000E671F"/>
    <w:rsid w:val="000E6EF8"/>
    <w:rsid w:val="000F003B"/>
    <w:rsid w:val="000F387E"/>
    <w:rsid w:val="000F3EE1"/>
    <w:rsid w:val="000F4E5D"/>
    <w:rsid w:val="000F7C4C"/>
    <w:rsid w:val="000F7E1A"/>
    <w:rsid w:val="0010159D"/>
    <w:rsid w:val="00101C13"/>
    <w:rsid w:val="00102B50"/>
    <w:rsid w:val="00103FD9"/>
    <w:rsid w:val="00105382"/>
    <w:rsid w:val="00105EE4"/>
    <w:rsid w:val="001078D6"/>
    <w:rsid w:val="0010794D"/>
    <w:rsid w:val="00111748"/>
    <w:rsid w:val="001119C9"/>
    <w:rsid w:val="0011234C"/>
    <w:rsid w:val="00116505"/>
    <w:rsid w:val="00117213"/>
    <w:rsid w:val="001203B7"/>
    <w:rsid w:val="00120849"/>
    <w:rsid w:val="00120C4E"/>
    <w:rsid w:val="00120F07"/>
    <w:rsid w:val="00121298"/>
    <w:rsid w:val="00121733"/>
    <w:rsid w:val="0012180D"/>
    <w:rsid w:val="00121A73"/>
    <w:rsid w:val="00122D33"/>
    <w:rsid w:val="001234A6"/>
    <w:rsid w:val="0012397B"/>
    <w:rsid w:val="00123BA3"/>
    <w:rsid w:val="00124DDA"/>
    <w:rsid w:val="00124DF8"/>
    <w:rsid w:val="00127966"/>
    <w:rsid w:val="00130826"/>
    <w:rsid w:val="00133E6E"/>
    <w:rsid w:val="0013410C"/>
    <w:rsid w:val="001343C7"/>
    <w:rsid w:val="00134C37"/>
    <w:rsid w:val="0013511F"/>
    <w:rsid w:val="001359EF"/>
    <w:rsid w:val="00136C50"/>
    <w:rsid w:val="00137680"/>
    <w:rsid w:val="00137923"/>
    <w:rsid w:val="001436B8"/>
    <w:rsid w:val="001437C4"/>
    <w:rsid w:val="001443A3"/>
    <w:rsid w:val="00145AE3"/>
    <w:rsid w:val="00147252"/>
    <w:rsid w:val="0014763D"/>
    <w:rsid w:val="00150B5A"/>
    <w:rsid w:val="00151798"/>
    <w:rsid w:val="00154396"/>
    <w:rsid w:val="001544A7"/>
    <w:rsid w:val="00154A95"/>
    <w:rsid w:val="001554EF"/>
    <w:rsid w:val="001561D9"/>
    <w:rsid w:val="00157AAC"/>
    <w:rsid w:val="00160055"/>
    <w:rsid w:val="001600B9"/>
    <w:rsid w:val="00162453"/>
    <w:rsid w:val="001625D3"/>
    <w:rsid w:val="00162732"/>
    <w:rsid w:val="001643A5"/>
    <w:rsid w:val="00164CE2"/>
    <w:rsid w:val="001658BF"/>
    <w:rsid w:val="00167DA4"/>
    <w:rsid w:val="00170D1E"/>
    <w:rsid w:val="00171184"/>
    <w:rsid w:val="0017187C"/>
    <w:rsid w:val="00172326"/>
    <w:rsid w:val="001735B1"/>
    <w:rsid w:val="00174BF6"/>
    <w:rsid w:val="001777C1"/>
    <w:rsid w:val="00177D29"/>
    <w:rsid w:val="001802E7"/>
    <w:rsid w:val="001805A4"/>
    <w:rsid w:val="0018219D"/>
    <w:rsid w:val="001835B7"/>
    <w:rsid w:val="00183678"/>
    <w:rsid w:val="00183A6C"/>
    <w:rsid w:val="0018433A"/>
    <w:rsid w:val="001847AA"/>
    <w:rsid w:val="00184A06"/>
    <w:rsid w:val="001865E9"/>
    <w:rsid w:val="0018736F"/>
    <w:rsid w:val="0018760F"/>
    <w:rsid w:val="00193314"/>
    <w:rsid w:val="00194CD0"/>
    <w:rsid w:val="00195C95"/>
    <w:rsid w:val="001970DD"/>
    <w:rsid w:val="001A010A"/>
    <w:rsid w:val="001A2726"/>
    <w:rsid w:val="001A29D9"/>
    <w:rsid w:val="001A3BB0"/>
    <w:rsid w:val="001A4A8B"/>
    <w:rsid w:val="001A6C6B"/>
    <w:rsid w:val="001B03D8"/>
    <w:rsid w:val="001B3099"/>
    <w:rsid w:val="001B43F5"/>
    <w:rsid w:val="001B7811"/>
    <w:rsid w:val="001C318F"/>
    <w:rsid w:val="001C50DD"/>
    <w:rsid w:val="001C6CE7"/>
    <w:rsid w:val="001D0189"/>
    <w:rsid w:val="001D0A95"/>
    <w:rsid w:val="001D15D8"/>
    <w:rsid w:val="001D197B"/>
    <w:rsid w:val="001D2E00"/>
    <w:rsid w:val="001D33F2"/>
    <w:rsid w:val="001D3BC8"/>
    <w:rsid w:val="001D4B91"/>
    <w:rsid w:val="001D5F4E"/>
    <w:rsid w:val="001D757C"/>
    <w:rsid w:val="001E0BFB"/>
    <w:rsid w:val="001E2D16"/>
    <w:rsid w:val="001E323F"/>
    <w:rsid w:val="001E3880"/>
    <w:rsid w:val="001E3D49"/>
    <w:rsid w:val="001E525C"/>
    <w:rsid w:val="001E5272"/>
    <w:rsid w:val="001E545F"/>
    <w:rsid w:val="001F168B"/>
    <w:rsid w:val="001F45B0"/>
    <w:rsid w:val="001F48FC"/>
    <w:rsid w:val="001F5C34"/>
    <w:rsid w:val="001F5D82"/>
    <w:rsid w:val="001F7265"/>
    <w:rsid w:val="0020028B"/>
    <w:rsid w:val="002010E8"/>
    <w:rsid w:val="00201577"/>
    <w:rsid w:val="002024C6"/>
    <w:rsid w:val="002029DB"/>
    <w:rsid w:val="00203DC7"/>
    <w:rsid w:val="00203E22"/>
    <w:rsid w:val="00204BDF"/>
    <w:rsid w:val="00204E8C"/>
    <w:rsid w:val="00205898"/>
    <w:rsid w:val="00205A40"/>
    <w:rsid w:val="002070CF"/>
    <w:rsid w:val="00207534"/>
    <w:rsid w:val="00207BC3"/>
    <w:rsid w:val="002108BE"/>
    <w:rsid w:val="00210E31"/>
    <w:rsid w:val="00211184"/>
    <w:rsid w:val="0021121E"/>
    <w:rsid w:val="0021200A"/>
    <w:rsid w:val="00212AFB"/>
    <w:rsid w:val="0021381E"/>
    <w:rsid w:val="002153FF"/>
    <w:rsid w:val="00215E16"/>
    <w:rsid w:val="00216457"/>
    <w:rsid w:val="002176BF"/>
    <w:rsid w:val="00217703"/>
    <w:rsid w:val="002202FC"/>
    <w:rsid w:val="00221EB2"/>
    <w:rsid w:val="00225E9B"/>
    <w:rsid w:val="0022606D"/>
    <w:rsid w:val="00226F55"/>
    <w:rsid w:val="00227673"/>
    <w:rsid w:val="00227E90"/>
    <w:rsid w:val="00230146"/>
    <w:rsid w:val="002304B9"/>
    <w:rsid w:val="00231E57"/>
    <w:rsid w:val="00233418"/>
    <w:rsid w:val="00234FC8"/>
    <w:rsid w:val="00235B69"/>
    <w:rsid w:val="00236135"/>
    <w:rsid w:val="002364A3"/>
    <w:rsid w:val="0023771C"/>
    <w:rsid w:val="002379FE"/>
    <w:rsid w:val="0024023D"/>
    <w:rsid w:val="002403F2"/>
    <w:rsid w:val="002407F9"/>
    <w:rsid w:val="00242A93"/>
    <w:rsid w:val="00242CCC"/>
    <w:rsid w:val="00242E80"/>
    <w:rsid w:val="00243243"/>
    <w:rsid w:val="0025065E"/>
    <w:rsid w:val="0025073B"/>
    <w:rsid w:val="002525DC"/>
    <w:rsid w:val="00253D53"/>
    <w:rsid w:val="00261945"/>
    <w:rsid w:val="002622AB"/>
    <w:rsid w:val="002625AA"/>
    <w:rsid w:val="00262D07"/>
    <w:rsid w:val="00263079"/>
    <w:rsid w:val="002650B3"/>
    <w:rsid w:val="002664FD"/>
    <w:rsid w:val="002666C6"/>
    <w:rsid w:val="002701BA"/>
    <w:rsid w:val="002712D1"/>
    <w:rsid w:val="00271FB3"/>
    <w:rsid w:val="00273E5A"/>
    <w:rsid w:val="00277B59"/>
    <w:rsid w:val="002804B8"/>
    <w:rsid w:val="00280D6A"/>
    <w:rsid w:val="00281443"/>
    <w:rsid w:val="00281A6F"/>
    <w:rsid w:val="00281FD2"/>
    <w:rsid w:val="002820EB"/>
    <w:rsid w:val="002824D9"/>
    <w:rsid w:val="00282F9D"/>
    <w:rsid w:val="00284325"/>
    <w:rsid w:val="002855BF"/>
    <w:rsid w:val="002866EF"/>
    <w:rsid w:val="00287A24"/>
    <w:rsid w:val="00290CB8"/>
    <w:rsid w:val="00291D64"/>
    <w:rsid w:val="00292F3A"/>
    <w:rsid w:val="00292FB6"/>
    <w:rsid w:val="0029471A"/>
    <w:rsid w:val="00294800"/>
    <w:rsid w:val="00295394"/>
    <w:rsid w:val="00295481"/>
    <w:rsid w:val="002962F6"/>
    <w:rsid w:val="00297FCD"/>
    <w:rsid w:val="002A004C"/>
    <w:rsid w:val="002A09A8"/>
    <w:rsid w:val="002A1CC6"/>
    <w:rsid w:val="002A353D"/>
    <w:rsid w:val="002A6310"/>
    <w:rsid w:val="002A733A"/>
    <w:rsid w:val="002B1533"/>
    <w:rsid w:val="002B26B1"/>
    <w:rsid w:val="002B3195"/>
    <w:rsid w:val="002B49E4"/>
    <w:rsid w:val="002B4B1A"/>
    <w:rsid w:val="002B5E3F"/>
    <w:rsid w:val="002B7B3F"/>
    <w:rsid w:val="002C0E68"/>
    <w:rsid w:val="002C0EAB"/>
    <w:rsid w:val="002C0EC7"/>
    <w:rsid w:val="002C1DD4"/>
    <w:rsid w:val="002C1E3F"/>
    <w:rsid w:val="002C2863"/>
    <w:rsid w:val="002C2A5E"/>
    <w:rsid w:val="002C494B"/>
    <w:rsid w:val="002C6985"/>
    <w:rsid w:val="002C7111"/>
    <w:rsid w:val="002C7151"/>
    <w:rsid w:val="002D07CC"/>
    <w:rsid w:val="002D2FA3"/>
    <w:rsid w:val="002D33AD"/>
    <w:rsid w:val="002D581D"/>
    <w:rsid w:val="002D59B0"/>
    <w:rsid w:val="002E1EE4"/>
    <w:rsid w:val="002E3333"/>
    <w:rsid w:val="002E3684"/>
    <w:rsid w:val="002E4BEC"/>
    <w:rsid w:val="002E4DD2"/>
    <w:rsid w:val="002E4E70"/>
    <w:rsid w:val="002E4EA6"/>
    <w:rsid w:val="002E52E8"/>
    <w:rsid w:val="002E5658"/>
    <w:rsid w:val="002E6694"/>
    <w:rsid w:val="002E6709"/>
    <w:rsid w:val="002E6711"/>
    <w:rsid w:val="002E7B8E"/>
    <w:rsid w:val="002F01B3"/>
    <w:rsid w:val="002F068F"/>
    <w:rsid w:val="002F0D22"/>
    <w:rsid w:val="002F2A55"/>
    <w:rsid w:val="002F396E"/>
    <w:rsid w:val="002F4C4E"/>
    <w:rsid w:val="002F58B2"/>
    <w:rsid w:val="002F6E94"/>
    <w:rsid w:val="00300CFC"/>
    <w:rsid w:val="00301CCB"/>
    <w:rsid w:val="00303F82"/>
    <w:rsid w:val="00305BAE"/>
    <w:rsid w:val="00305F23"/>
    <w:rsid w:val="003106E3"/>
    <w:rsid w:val="003107FE"/>
    <w:rsid w:val="00310B76"/>
    <w:rsid w:val="00311756"/>
    <w:rsid w:val="00311F7E"/>
    <w:rsid w:val="00312DE3"/>
    <w:rsid w:val="00313057"/>
    <w:rsid w:val="003137E7"/>
    <w:rsid w:val="003153BC"/>
    <w:rsid w:val="00315925"/>
    <w:rsid w:val="003159EC"/>
    <w:rsid w:val="00315E34"/>
    <w:rsid w:val="0031637A"/>
    <w:rsid w:val="003172DC"/>
    <w:rsid w:val="00320152"/>
    <w:rsid w:val="003216F2"/>
    <w:rsid w:val="0032249F"/>
    <w:rsid w:val="00322D8B"/>
    <w:rsid w:val="00323AF5"/>
    <w:rsid w:val="00324E00"/>
    <w:rsid w:val="0032558B"/>
    <w:rsid w:val="00326069"/>
    <w:rsid w:val="00326283"/>
    <w:rsid w:val="00326507"/>
    <w:rsid w:val="0032725A"/>
    <w:rsid w:val="003276E1"/>
    <w:rsid w:val="003318F2"/>
    <w:rsid w:val="00331FE4"/>
    <w:rsid w:val="00332D40"/>
    <w:rsid w:val="00334231"/>
    <w:rsid w:val="003408E8"/>
    <w:rsid w:val="00340A7C"/>
    <w:rsid w:val="00341047"/>
    <w:rsid w:val="00341C82"/>
    <w:rsid w:val="003428D4"/>
    <w:rsid w:val="0034384D"/>
    <w:rsid w:val="00344810"/>
    <w:rsid w:val="0034602D"/>
    <w:rsid w:val="00347060"/>
    <w:rsid w:val="00347B6B"/>
    <w:rsid w:val="00347E45"/>
    <w:rsid w:val="003520EB"/>
    <w:rsid w:val="003523D2"/>
    <w:rsid w:val="0035243C"/>
    <w:rsid w:val="0035284E"/>
    <w:rsid w:val="00352C96"/>
    <w:rsid w:val="003539FE"/>
    <w:rsid w:val="0035462D"/>
    <w:rsid w:val="00354802"/>
    <w:rsid w:val="00355E81"/>
    <w:rsid w:val="0036260E"/>
    <w:rsid w:val="00362FBA"/>
    <w:rsid w:val="00364A3D"/>
    <w:rsid w:val="00365196"/>
    <w:rsid w:val="00367880"/>
    <w:rsid w:val="003679D1"/>
    <w:rsid w:val="00370F5E"/>
    <w:rsid w:val="003719AA"/>
    <w:rsid w:val="00371A02"/>
    <w:rsid w:val="00372BEF"/>
    <w:rsid w:val="003731BB"/>
    <w:rsid w:val="003738F7"/>
    <w:rsid w:val="00374039"/>
    <w:rsid w:val="003753C3"/>
    <w:rsid w:val="003755BE"/>
    <w:rsid w:val="003761E1"/>
    <w:rsid w:val="00377915"/>
    <w:rsid w:val="00380308"/>
    <w:rsid w:val="00380617"/>
    <w:rsid w:val="00380F85"/>
    <w:rsid w:val="003816B1"/>
    <w:rsid w:val="00381EFD"/>
    <w:rsid w:val="0038245D"/>
    <w:rsid w:val="00382884"/>
    <w:rsid w:val="0038548A"/>
    <w:rsid w:val="00385D7C"/>
    <w:rsid w:val="00386A68"/>
    <w:rsid w:val="0038712B"/>
    <w:rsid w:val="00391315"/>
    <w:rsid w:val="0039255F"/>
    <w:rsid w:val="00392B0D"/>
    <w:rsid w:val="00392EC0"/>
    <w:rsid w:val="00393A91"/>
    <w:rsid w:val="00393B5C"/>
    <w:rsid w:val="00394E75"/>
    <w:rsid w:val="00395841"/>
    <w:rsid w:val="00395843"/>
    <w:rsid w:val="00395E28"/>
    <w:rsid w:val="003A014E"/>
    <w:rsid w:val="003A0881"/>
    <w:rsid w:val="003A08DF"/>
    <w:rsid w:val="003A162E"/>
    <w:rsid w:val="003A3283"/>
    <w:rsid w:val="003A417A"/>
    <w:rsid w:val="003A504C"/>
    <w:rsid w:val="003A57BB"/>
    <w:rsid w:val="003A7A99"/>
    <w:rsid w:val="003B01E4"/>
    <w:rsid w:val="003B102D"/>
    <w:rsid w:val="003B301F"/>
    <w:rsid w:val="003B3E00"/>
    <w:rsid w:val="003B53E7"/>
    <w:rsid w:val="003B77A1"/>
    <w:rsid w:val="003C4C8A"/>
    <w:rsid w:val="003C5812"/>
    <w:rsid w:val="003C5C02"/>
    <w:rsid w:val="003C60EC"/>
    <w:rsid w:val="003C70F0"/>
    <w:rsid w:val="003C7655"/>
    <w:rsid w:val="003D02C7"/>
    <w:rsid w:val="003D03B6"/>
    <w:rsid w:val="003D05E1"/>
    <w:rsid w:val="003D09E5"/>
    <w:rsid w:val="003D16F6"/>
    <w:rsid w:val="003D3FFC"/>
    <w:rsid w:val="003D451A"/>
    <w:rsid w:val="003D4EE5"/>
    <w:rsid w:val="003D6DD7"/>
    <w:rsid w:val="003D727F"/>
    <w:rsid w:val="003D76A1"/>
    <w:rsid w:val="003E0230"/>
    <w:rsid w:val="003E0F74"/>
    <w:rsid w:val="003E16BE"/>
    <w:rsid w:val="003E22EA"/>
    <w:rsid w:val="003E236B"/>
    <w:rsid w:val="003E4BC7"/>
    <w:rsid w:val="003E53C9"/>
    <w:rsid w:val="003E57B6"/>
    <w:rsid w:val="003E583F"/>
    <w:rsid w:val="003E5ADC"/>
    <w:rsid w:val="003E66D6"/>
    <w:rsid w:val="003F09B9"/>
    <w:rsid w:val="003F0DFA"/>
    <w:rsid w:val="003F10B5"/>
    <w:rsid w:val="003F26AD"/>
    <w:rsid w:val="003F2B60"/>
    <w:rsid w:val="003F362E"/>
    <w:rsid w:val="003F3D86"/>
    <w:rsid w:val="003F659D"/>
    <w:rsid w:val="003F7794"/>
    <w:rsid w:val="00400A37"/>
    <w:rsid w:val="00400EA8"/>
    <w:rsid w:val="00401855"/>
    <w:rsid w:val="00401B5D"/>
    <w:rsid w:val="00401F0F"/>
    <w:rsid w:val="00403283"/>
    <w:rsid w:val="00403354"/>
    <w:rsid w:val="00405187"/>
    <w:rsid w:val="004068B1"/>
    <w:rsid w:val="004101AE"/>
    <w:rsid w:val="004115D6"/>
    <w:rsid w:val="004123FF"/>
    <w:rsid w:val="004126A1"/>
    <w:rsid w:val="00413D76"/>
    <w:rsid w:val="004147A5"/>
    <w:rsid w:val="00415BA7"/>
    <w:rsid w:val="004174F0"/>
    <w:rsid w:val="004205B5"/>
    <w:rsid w:val="0042083A"/>
    <w:rsid w:val="0042142B"/>
    <w:rsid w:val="0042182D"/>
    <w:rsid w:val="004218A1"/>
    <w:rsid w:val="00422171"/>
    <w:rsid w:val="00422602"/>
    <w:rsid w:val="00423720"/>
    <w:rsid w:val="004237AB"/>
    <w:rsid w:val="00425283"/>
    <w:rsid w:val="004254AB"/>
    <w:rsid w:val="00425DBA"/>
    <w:rsid w:val="00427EDC"/>
    <w:rsid w:val="00427F1B"/>
    <w:rsid w:val="004307CE"/>
    <w:rsid w:val="00431165"/>
    <w:rsid w:val="00431659"/>
    <w:rsid w:val="00432860"/>
    <w:rsid w:val="00433346"/>
    <w:rsid w:val="00435250"/>
    <w:rsid w:val="00436EA0"/>
    <w:rsid w:val="004375A9"/>
    <w:rsid w:val="00437EA0"/>
    <w:rsid w:val="00443E17"/>
    <w:rsid w:val="004446E6"/>
    <w:rsid w:val="004479B2"/>
    <w:rsid w:val="00450F4E"/>
    <w:rsid w:val="004514F9"/>
    <w:rsid w:val="00451A52"/>
    <w:rsid w:val="0045627E"/>
    <w:rsid w:val="004579C7"/>
    <w:rsid w:val="00462FD4"/>
    <w:rsid w:val="00464A2A"/>
    <w:rsid w:val="00466AF9"/>
    <w:rsid w:val="00467084"/>
    <w:rsid w:val="00467512"/>
    <w:rsid w:val="00467DD3"/>
    <w:rsid w:val="00470DAE"/>
    <w:rsid w:val="00471593"/>
    <w:rsid w:val="00471D0C"/>
    <w:rsid w:val="004723AF"/>
    <w:rsid w:val="004746FE"/>
    <w:rsid w:val="004752A4"/>
    <w:rsid w:val="00475CD7"/>
    <w:rsid w:val="00475FEC"/>
    <w:rsid w:val="00480968"/>
    <w:rsid w:val="00481164"/>
    <w:rsid w:val="004816F3"/>
    <w:rsid w:val="00481A0D"/>
    <w:rsid w:val="00481C59"/>
    <w:rsid w:val="00483536"/>
    <w:rsid w:val="00483CDA"/>
    <w:rsid w:val="00484370"/>
    <w:rsid w:val="00484E37"/>
    <w:rsid w:val="00485498"/>
    <w:rsid w:val="004877B7"/>
    <w:rsid w:val="00487950"/>
    <w:rsid w:val="00490AC3"/>
    <w:rsid w:val="00491F11"/>
    <w:rsid w:val="00492BAE"/>
    <w:rsid w:val="0049414B"/>
    <w:rsid w:val="004947AF"/>
    <w:rsid w:val="00494EAD"/>
    <w:rsid w:val="004970E8"/>
    <w:rsid w:val="00497382"/>
    <w:rsid w:val="004A0BFE"/>
    <w:rsid w:val="004A1BBC"/>
    <w:rsid w:val="004A20A5"/>
    <w:rsid w:val="004A2AE6"/>
    <w:rsid w:val="004A378E"/>
    <w:rsid w:val="004A40BF"/>
    <w:rsid w:val="004A7EF2"/>
    <w:rsid w:val="004B43ED"/>
    <w:rsid w:val="004B49CF"/>
    <w:rsid w:val="004B4FCF"/>
    <w:rsid w:val="004B526E"/>
    <w:rsid w:val="004B54B3"/>
    <w:rsid w:val="004B5B8F"/>
    <w:rsid w:val="004B662D"/>
    <w:rsid w:val="004B66C4"/>
    <w:rsid w:val="004B6F48"/>
    <w:rsid w:val="004B7990"/>
    <w:rsid w:val="004C26B6"/>
    <w:rsid w:val="004C33D2"/>
    <w:rsid w:val="004C36C2"/>
    <w:rsid w:val="004C410B"/>
    <w:rsid w:val="004C41AE"/>
    <w:rsid w:val="004C5622"/>
    <w:rsid w:val="004C57F8"/>
    <w:rsid w:val="004C5916"/>
    <w:rsid w:val="004C724B"/>
    <w:rsid w:val="004D19C0"/>
    <w:rsid w:val="004D1BA1"/>
    <w:rsid w:val="004D2101"/>
    <w:rsid w:val="004D3578"/>
    <w:rsid w:val="004D380D"/>
    <w:rsid w:val="004D3D95"/>
    <w:rsid w:val="004D54DE"/>
    <w:rsid w:val="004D6ED8"/>
    <w:rsid w:val="004D74CD"/>
    <w:rsid w:val="004D74D9"/>
    <w:rsid w:val="004E1354"/>
    <w:rsid w:val="004E1955"/>
    <w:rsid w:val="004E213A"/>
    <w:rsid w:val="004E28A5"/>
    <w:rsid w:val="004E5073"/>
    <w:rsid w:val="004E664E"/>
    <w:rsid w:val="004E7A00"/>
    <w:rsid w:val="004F0044"/>
    <w:rsid w:val="004F0A4A"/>
    <w:rsid w:val="004F1B24"/>
    <w:rsid w:val="004F3CE7"/>
    <w:rsid w:val="004F503D"/>
    <w:rsid w:val="004F7CE0"/>
    <w:rsid w:val="00500315"/>
    <w:rsid w:val="005003DB"/>
    <w:rsid w:val="00501213"/>
    <w:rsid w:val="00501502"/>
    <w:rsid w:val="00501F53"/>
    <w:rsid w:val="00503171"/>
    <w:rsid w:val="0050375A"/>
    <w:rsid w:val="00504745"/>
    <w:rsid w:val="00505944"/>
    <w:rsid w:val="00505D47"/>
    <w:rsid w:val="00505EAB"/>
    <w:rsid w:val="005068DC"/>
    <w:rsid w:val="00507543"/>
    <w:rsid w:val="00507BCC"/>
    <w:rsid w:val="00510C6C"/>
    <w:rsid w:val="00512875"/>
    <w:rsid w:val="0051295B"/>
    <w:rsid w:val="0051348F"/>
    <w:rsid w:val="0051358C"/>
    <w:rsid w:val="005146D5"/>
    <w:rsid w:val="00514E4E"/>
    <w:rsid w:val="00516283"/>
    <w:rsid w:val="005168B6"/>
    <w:rsid w:val="00516BA0"/>
    <w:rsid w:val="00521461"/>
    <w:rsid w:val="00521B2D"/>
    <w:rsid w:val="00522F25"/>
    <w:rsid w:val="00523D6F"/>
    <w:rsid w:val="00524018"/>
    <w:rsid w:val="0052553D"/>
    <w:rsid w:val="00525BA7"/>
    <w:rsid w:val="005266F3"/>
    <w:rsid w:val="005267CE"/>
    <w:rsid w:val="005267D7"/>
    <w:rsid w:val="005268C9"/>
    <w:rsid w:val="00527F2F"/>
    <w:rsid w:val="005315F7"/>
    <w:rsid w:val="005324A9"/>
    <w:rsid w:val="00534A60"/>
    <w:rsid w:val="00535EB5"/>
    <w:rsid w:val="00536B2B"/>
    <w:rsid w:val="00537881"/>
    <w:rsid w:val="00537CA9"/>
    <w:rsid w:val="00541DCD"/>
    <w:rsid w:val="005431B1"/>
    <w:rsid w:val="00543E6C"/>
    <w:rsid w:val="00545137"/>
    <w:rsid w:val="005452E9"/>
    <w:rsid w:val="00550376"/>
    <w:rsid w:val="00550986"/>
    <w:rsid w:val="00550F1E"/>
    <w:rsid w:val="00551CB2"/>
    <w:rsid w:val="005520D2"/>
    <w:rsid w:val="00553146"/>
    <w:rsid w:val="00553D4E"/>
    <w:rsid w:val="005570FB"/>
    <w:rsid w:val="00557A04"/>
    <w:rsid w:val="005601B2"/>
    <w:rsid w:val="00563627"/>
    <w:rsid w:val="00563CB4"/>
    <w:rsid w:val="005644B2"/>
    <w:rsid w:val="00565087"/>
    <w:rsid w:val="005651BA"/>
    <w:rsid w:val="0056573F"/>
    <w:rsid w:val="005659BE"/>
    <w:rsid w:val="00565A91"/>
    <w:rsid w:val="00570246"/>
    <w:rsid w:val="00570F53"/>
    <w:rsid w:val="005710DB"/>
    <w:rsid w:val="005710F1"/>
    <w:rsid w:val="0057155E"/>
    <w:rsid w:val="005715B0"/>
    <w:rsid w:val="005716F1"/>
    <w:rsid w:val="00571FCA"/>
    <w:rsid w:val="00572317"/>
    <w:rsid w:val="0057251D"/>
    <w:rsid w:val="00573511"/>
    <w:rsid w:val="0057460A"/>
    <w:rsid w:val="0057520E"/>
    <w:rsid w:val="00576B02"/>
    <w:rsid w:val="00576EEC"/>
    <w:rsid w:val="00580052"/>
    <w:rsid w:val="00581CED"/>
    <w:rsid w:val="00582193"/>
    <w:rsid w:val="0058305F"/>
    <w:rsid w:val="00583329"/>
    <w:rsid w:val="00583AB6"/>
    <w:rsid w:val="00583BB1"/>
    <w:rsid w:val="005844E8"/>
    <w:rsid w:val="0058550F"/>
    <w:rsid w:val="00590D7B"/>
    <w:rsid w:val="00593E73"/>
    <w:rsid w:val="00594A29"/>
    <w:rsid w:val="00595ED3"/>
    <w:rsid w:val="005970DC"/>
    <w:rsid w:val="00597196"/>
    <w:rsid w:val="005A1616"/>
    <w:rsid w:val="005A1BD6"/>
    <w:rsid w:val="005A1C2A"/>
    <w:rsid w:val="005A4286"/>
    <w:rsid w:val="005A549B"/>
    <w:rsid w:val="005A5C68"/>
    <w:rsid w:val="005B4115"/>
    <w:rsid w:val="005B5454"/>
    <w:rsid w:val="005B65DB"/>
    <w:rsid w:val="005B6846"/>
    <w:rsid w:val="005B72B0"/>
    <w:rsid w:val="005B76FB"/>
    <w:rsid w:val="005B78F8"/>
    <w:rsid w:val="005C009F"/>
    <w:rsid w:val="005C0564"/>
    <w:rsid w:val="005C15A6"/>
    <w:rsid w:val="005C226B"/>
    <w:rsid w:val="005C32D9"/>
    <w:rsid w:val="005C6875"/>
    <w:rsid w:val="005C743F"/>
    <w:rsid w:val="005D0844"/>
    <w:rsid w:val="005D0F35"/>
    <w:rsid w:val="005D1268"/>
    <w:rsid w:val="005D213F"/>
    <w:rsid w:val="005D3CD7"/>
    <w:rsid w:val="005D4117"/>
    <w:rsid w:val="005D578C"/>
    <w:rsid w:val="005D5F4C"/>
    <w:rsid w:val="005D6FC0"/>
    <w:rsid w:val="005D7AE4"/>
    <w:rsid w:val="005E0152"/>
    <w:rsid w:val="005E03D7"/>
    <w:rsid w:val="005E2267"/>
    <w:rsid w:val="005E3455"/>
    <w:rsid w:val="005E4352"/>
    <w:rsid w:val="005E64E1"/>
    <w:rsid w:val="005E7423"/>
    <w:rsid w:val="005F5C42"/>
    <w:rsid w:val="005F5E36"/>
    <w:rsid w:val="005F5EB6"/>
    <w:rsid w:val="005F64FA"/>
    <w:rsid w:val="005F651E"/>
    <w:rsid w:val="005F6D32"/>
    <w:rsid w:val="005F6F3B"/>
    <w:rsid w:val="005F713A"/>
    <w:rsid w:val="005F7721"/>
    <w:rsid w:val="005F7B4A"/>
    <w:rsid w:val="0060010D"/>
    <w:rsid w:val="0060377C"/>
    <w:rsid w:val="006037F6"/>
    <w:rsid w:val="0060429E"/>
    <w:rsid w:val="00604D14"/>
    <w:rsid w:val="00605756"/>
    <w:rsid w:val="00605FBA"/>
    <w:rsid w:val="00610C93"/>
    <w:rsid w:val="00610DD1"/>
    <w:rsid w:val="0061142F"/>
    <w:rsid w:val="00611566"/>
    <w:rsid w:val="00611A1C"/>
    <w:rsid w:val="0061248B"/>
    <w:rsid w:val="00612D84"/>
    <w:rsid w:val="006131A7"/>
    <w:rsid w:val="00615B89"/>
    <w:rsid w:val="0062068C"/>
    <w:rsid w:val="006210CF"/>
    <w:rsid w:val="00621232"/>
    <w:rsid w:val="00621492"/>
    <w:rsid w:val="006222BD"/>
    <w:rsid w:val="00622D1D"/>
    <w:rsid w:val="00625EF2"/>
    <w:rsid w:val="00626F0B"/>
    <w:rsid w:val="00627424"/>
    <w:rsid w:val="00632971"/>
    <w:rsid w:val="00633170"/>
    <w:rsid w:val="006349BE"/>
    <w:rsid w:val="00635675"/>
    <w:rsid w:val="00635B21"/>
    <w:rsid w:val="00635C47"/>
    <w:rsid w:val="00635C8C"/>
    <w:rsid w:val="00640B31"/>
    <w:rsid w:val="00640B46"/>
    <w:rsid w:val="00641BF1"/>
    <w:rsid w:val="00641E8C"/>
    <w:rsid w:val="006429B6"/>
    <w:rsid w:val="006433D7"/>
    <w:rsid w:val="00643906"/>
    <w:rsid w:val="006439CB"/>
    <w:rsid w:val="00644EF7"/>
    <w:rsid w:val="00645B91"/>
    <w:rsid w:val="006475DF"/>
    <w:rsid w:val="00651E1E"/>
    <w:rsid w:val="00652159"/>
    <w:rsid w:val="0065258E"/>
    <w:rsid w:val="0066063E"/>
    <w:rsid w:val="00663482"/>
    <w:rsid w:val="00664958"/>
    <w:rsid w:val="00664DC4"/>
    <w:rsid w:val="00665BE3"/>
    <w:rsid w:val="006664CA"/>
    <w:rsid w:val="00670D17"/>
    <w:rsid w:val="00671593"/>
    <w:rsid w:val="006727D6"/>
    <w:rsid w:val="00672DD3"/>
    <w:rsid w:val="00673DA5"/>
    <w:rsid w:val="00674A37"/>
    <w:rsid w:val="006778DA"/>
    <w:rsid w:val="006803A9"/>
    <w:rsid w:val="00680F27"/>
    <w:rsid w:val="00682B15"/>
    <w:rsid w:val="00682DB1"/>
    <w:rsid w:val="00686A67"/>
    <w:rsid w:val="00686F82"/>
    <w:rsid w:val="00687EE8"/>
    <w:rsid w:val="00687F04"/>
    <w:rsid w:val="00693169"/>
    <w:rsid w:val="006942C4"/>
    <w:rsid w:val="00695DD7"/>
    <w:rsid w:val="00695FE2"/>
    <w:rsid w:val="00697F47"/>
    <w:rsid w:val="006A16B1"/>
    <w:rsid w:val="006A1844"/>
    <w:rsid w:val="006A20CA"/>
    <w:rsid w:val="006A2F40"/>
    <w:rsid w:val="006A3000"/>
    <w:rsid w:val="006A4E30"/>
    <w:rsid w:val="006A5624"/>
    <w:rsid w:val="006A61CA"/>
    <w:rsid w:val="006A6690"/>
    <w:rsid w:val="006A6908"/>
    <w:rsid w:val="006A6E58"/>
    <w:rsid w:val="006A7254"/>
    <w:rsid w:val="006B2E32"/>
    <w:rsid w:val="006B5D30"/>
    <w:rsid w:val="006B613D"/>
    <w:rsid w:val="006B6292"/>
    <w:rsid w:val="006B6D42"/>
    <w:rsid w:val="006C0D25"/>
    <w:rsid w:val="006C0F19"/>
    <w:rsid w:val="006C20F8"/>
    <w:rsid w:val="006C304D"/>
    <w:rsid w:val="006C4159"/>
    <w:rsid w:val="006C4C16"/>
    <w:rsid w:val="006C4D4B"/>
    <w:rsid w:val="006C5A1A"/>
    <w:rsid w:val="006C7EC2"/>
    <w:rsid w:val="006D123C"/>
    <w:rsid w:val="006D1CDD"/>
    <w:rsid w:val="006D1E24"/>
    <w:rsid w:val="006D22F1"/>
    <w:rsid w:val="006D24EA"/>
    <w:rsid w:val="006D278F"/>
    <w:rsid w:val="006D3682"/>
    <w:rsid w:val="006D56DB"/>
    <w:rsid w:val="006D5A2B"/>
    <w:rsid w:val="006D5CCE"/>
    <w:rsid w:val="006D65D6"/>
    <w:rsid w:val="006E029A"/>
    <w:rsid w:val="006E0E1B"/>
    <w:rsid w:val="006E1B41"/>
    <w:rsid w:val="006E2508"/>
    <w:rsid w:val="006E2738"/>
    <w:rsid w:val="006E2C98"/>
    <w:rsid w:val="006E44E6"/>
    <w:rsid w:val="006E5508"/>
    <w:rsid w:val="006E6D7F"/>
    <w:rsid w:val="006E77BE"/>
    <w:rsid w:val="006F0A23"/>
    <w:rsid w:val="006F13AB"/>
    <w:rsid w:val="006F1497"/>
    <w:rsid w:val="006F33E5"/>
    <w:rsid w:val="006F3F50"/>
    <w:rsid w:val="006F6972"/>
    <w:rsid w:val="006F755D"/>
    <w:rsid w:val="006F7778"/>
    <w:rsid w:val="007001F9"/>
    <w:rsid w:val="007016A1"/>
    <w:rsid w:val="00710557"/>
    <w:rsid w:val="00712D02"/>
    <w:rsid w:val="007145EA"/>
    <w:rsid w:val="00716765"/>
    <w:rsid w:val="00717C04"/>
    <w:rsid w:val="00720296"/>
    <w:rsid w:val="00721B21"/>
    <w:rsid w:val="00721C1E"/>
    <w:rsid w:val="007226DC"/>
    <w:rsid w:val="00722B4E"/>
    <w:rsid w:val="00722E8A"/>
    <w:rsid w:val="0072353E"/>
    <w:rsid w:val="0072452C"/>
    <w:rsid w:val="00727957"/>
    <w:rsid w:val="00727D3A"/>
    <w:rsid w:val="0073045D"/>
    <w:rsid w:val="00730635"/>
    <w:rsid w:val="00734A5B"/>
    <w:rsid w:val="00735860"/>
    <w:rsid w:val="007366E0"/>
    <w:rsid w:val="00740EBB"/>
    <w:rsid w:val="007413A2"/>
    <w:rsid w:val="007418E3"/>
    <w:rsid w:val="00744E76"/>
    <w:rsid w:val="00745380"/>
    <w:rsid w:val="00747749"/>
    <w:rsid w:val="007501ED"/>
    <w:rsid w:val="0075366B"/>
    <w:rsid w:val="00753BB0"/>
    <w:rsid w:val="00755BB3"/>
    <w:rsid w:val="00757BF5"/>
    <w:rsid w:val="00757D40"/>
    <w:rsid w:val="00760928"/>
    <w:rsid w:val="00760A7B"/>
    <w:rsid w:val="00760C39"/>
    <w:rsid w:val="007617D6"/>
    <w:rsid w:val="00761B73"/>
    <w:rsid w:val="00761EF7"/>
    <w:rsid w:val="00763C12"/>
    <w:rsid w:val="0076452A"/>
    <w:rsid w:val="00764D95"/>
    <w:rsid w:val="007652BE"/>
    <w:rsid w:val="0076695A"/>
    <w:rsid w:val="00766CE8"/>
    <w:rsid w:val="00767383"/>
    <w:rsid w:val="00767494"/>
    <w:rsid w:val="0077001A"/>
    <w:rsid w:val="00770180"/>
    <w:rsid w:val="0077237E"/>
    <w:rsid w:val="00772E60"/>
    <w:rsid w:val="0077332B"/>
    <w:rsid w:val="007734C5"/>
    <w:rsid w:val="00773A7F"/>
    <w:rsid w:val="00773F3F"/>
    <w:rsid w:val="00774E61"/>
    <w:rsid w:val="007765CE"/>
    <w:rsid w:val="0077661C"/>
    <w:rsid w:val="00780824"/>
    <w:rsid w:val="00781F0F"/>
    <w:rsid w:val="00782D14"/>
    <w:rsid w:val="00784EEB"/>
    <w:rsid w:val="007853B3"/>
    <w:rsid w:val="00785BFC"/>
    <w:rsid w:val="007864B8"/>
    <w:rsid w:val="007869F3"/>
    <w:rsid w:val="0078727C"/>
    <w:rsid w:val="00787585"/>
    <w:rsid w:val="00787E99"/>
    <w:rsid w:val="00790092"/>
    <w:rsid w:val="0079186C"/>
    <w:rsid w:val="00791D9B"/>
    <w:rsid w:val="007934F7"/>
    <w:rsid w:val="00793634"/>
    <w:rsid w:val="007957E6"/>
    <w:rsid w:val="007962CE"/>
    <w:rsid w:val="007962DB"/>
    <w:rsid w:val="007968C8"/>
    <w:rsid w:val="00797CA1"/>
    <w:rsid w:val="007A0073"/>
    <w:rsid w:val="007A2E90"/>
    <w:rsid w:val="007A349A"/>
    <w:rsid w:val="007A652E"/>
    <w:rsid w:val="007A69BF"/>
    <w:rsid w:val="007A7ADC"/>
    <w:rsid w:val="007B3DFF"/>
    <w:rsid w:val="007B46F5"/>
    <w:rsid w:val="007B5F59"/>
    <w:rsid w:val="007B60FC"/>
    <w:rsid w:val="007B7578"/>
    <w:rsid w:val="007B779D"/>
    <w:rsid w:val="007C095F"/>
    <w:rsid w:val="007C0E62"/>
    <w:rsid w:val="007C1995"/>
    <w:rsid w:val="007C1D88"/>
    <w:rsid w:val="007C288E"/>
    <w:rsid w:val="007C2D08"/>
    <w:rsid w:val="007C626F"/>
    <w:rsid w:val="007D08A7"/>
    <w:rsid w:val="007D1D68"/>
    <w:rsid w:val="007D1E65"/>
    <w:rsid w:val="007D7AE7"/>
    <w:rsid w:val="007D7B7E"/>
    <w:rsid w:val="007E0F66"/>
    <w:rsid w:val="007E1DF8"/>
    <w:rsid w:val="007E1F2A"/>
    <w:rsid w:val="007E2C01"/>
    <w:rsid w:val="007E56CB"/>
    <w:rsid w:val="007E574B"/>
    <w:rsid w:val="007E614C"/>
    <w:rsid w:val="007E6CE6"/>
    <w:rsid w:val="007F0792"/>
    <w:rsid w:val="007F207A"/>
    <w:rsid w:val="007F3E05"/>
    <w:rsid w:val="007F4588"/>
    <w:rsid w:val="007F5ED1"/>
    <w:rsid w:val="007F5FF1"/>
    <w:rsid w:val="00800BE7"/>
    <w:rsid w:val="00801906"/>
    <w:rsid w:val="00802839"/>
    <w:rsid w:val="008028A4"/>
    <w:rsid w:val="008030FA"/>
    <w:rsid w:val="00803F84"/>
    <w:rsid w:val="00804A03"/>
    <w:rsid w:val="00805A44"/>
    <w:rsid w:val="00805D52"/>
    <w:rsid w:val="00805DF9"/>
    <w:rsid w:val="00806254"/>
    <w:rsid w:val="0080674D"/>
    <w:rsid w:val="008075D6"/>
    <w:rsid w:val="00807848"/>
    <w:rsid w:val="00807CC5"/>
    <w:rsid w:val="0081100D"/>
    <w:rsid w:val="008125F2"/>
    <w:rsid w:val="00813A6E"/>
    <w:rsid w:val="00814ACB"/>
    <w:rsid w:val="00817E40"/>
    <w:rsid w:val="00820EA4"/>
    <w:rsid w:val="008215B3"/>
    <w:rsid w:val="00823891"/>
    <w:rsid w:val="0082579B"/>
    <w:rsid w:val="00825EE0"/>
    <w:rsid w:val="008276E5"/>
    <w:rsid w:val="00832784"/>
    <w:rsid w:val="00834563"/>
    <w:rsid w:val="008352DD"/>
    <w:rsid w:val="00835EAD"/>
    <w:rsid w:val="0083635E"/>
    <w:rsid w:val="00837118"/>
    <w:rsid w:val="008377D0"/>
    <w:rsid w:val="00837817"/>
    <w:rsid w:val="008407A9"/>
    <w:rsid w:val="008420B9"/>
    <w:rsid w:val="008447AF"/>
    <w:rsid w:val="008449A7"/>
    <w:rsid w:val="008457A4"/>
    <w:rsid w:val="00845B18"/>
    <w:rsid w:val="0084616D"/>
    <w:rsid w:val="008504AF"/>
    <w:rsid w:val="00851A34"/>
    <w:rsid w:val="00852A95"/>
    <w:rsid w:val="0085366C"/>
    <w:rsid w:val="00853EF1"/>
    <w:rsid w:val="00854E8D"/>
    <w:rsid w:val="00855E15"/>
    <w:rsid w:val="00856EA8"/>
    <w:rsid w:val="00856EF3"/>
    <w:rsid w:val="00856F97"/>
    <w:rsid w:val="008602D3"/>
    <w:rsid w:val="00861A9C"/>
    <w:rsid w:val="0086236F"/>
    <w:rsid w:val="0086417E"/>
    <w:rsid w:val="008641F1"/>
    <w:rsid w:val="008643B1"/>
    <w:rsid w:val="0086675C"/>
    <w:rsid w:val="00866BB5"/>
    <w:rsid w:val="00870283"/>
    <w:rsid w:val="00870911"/>
    <w:rsid w:val="00870E81"/>
    <w:rsid w:val="008712AC"/>
    <w:rsid w:val="00873FFE"/>
    <w:rsid w:val="00874676"/>
    <w:rsid w:val="0087501E"/>
    <w:rsid w:val="008768CA"/>
    <w:rsid w:val="00877A7F"/>
    <w:rsid w:val="00877C0F"/>
    <w:rsid w:val="00877C65"/>
    <w:rsid w:val="0088031C"/>
    <w:rsid w:val="00880559"/>
    <w:rsid w:val="00884359"/>
    <w:rsid w:val="008844EF"/>
    <w:rsid w:val="0088587C"/>
    <w:rsid w:val="00886DE4"/>
    <w:rsid w:val="008909EF"/>
    <w:rsid w:val="00890EBD"/>
    <w:rsid w:val="0089247B"/>
    <w:rsid w:val="00892A35"/>
    <w:rsid w:val="00893C5C"/>
    <w:rsid w:val="00894EE3"/>
    <w:rsid w:val="0089567F"/>
    <w:rsid w:val="0089755E"/>
    <w:rsid w:val="00897BA8"/>
    <w:rsid w:val="00897E21"/>
    <w:rsid w:val="008A08E5"/>
    <w:rsid w:val="008A0941"/>
    <w:rsid w:val="008A0F29"/>
    <w:rsid w:val="008A15F7"/>
    <w:rsid w:val="008A61C6"/>
    <w:rsid w:val="008A6751"/>
    <w:rsid w:val="008B05C4"/>
    <w:rsid w:val="008B0A62"/>
    <w:rsid w:val="008B0F46"/>
    <w:rsid w:val="008B10C4"/>
    <w:rsid w:val="008B13E7"/>
    <w:rsid w:val="008B15E4"/>
    <w:rsid w:val="008B1CF5"/>
    <w:rsid w:val="008B3387"/>
    <w:rsid w:val="008B34DB"/>
    <w:rsid w:val="008B4148"/>
    <w:rsid w:val="008B4F8A"/>
    <w:rsid w:val="008B52AD"/>
    <w:rsid w:val="008B623B"/>
    <w:rsid w:val="008B6501"/>
    <w:rsid w:val="008B7D86"/>
    <w:rsid w:val="008C1807"/>
    <w:rsid w:val="008C1BC5"/>
    <w:rsid w:val="008C244E"/>
    <w:rsid w:val="008C3155"/>
    <w:rsid w:val="008C458A"/>
    <w:rsid w:val="008C4A9F"/>
    <w:rsid w:val="008C4E55"/>
    <w:rsid w:val="008D0C27"/>
    <w:rsid w:val="008D0FA8"/>
    <w:rsid w:val="008D2E9F"/>
    <w:rsid w:val="008D2EA9"/>
    <w:rsid w:val="008D348D"/>
    <w:rsid w:val="008D38CD"/>
    <w:rsid w:val="008D3E9D"/>
    <w:rsid w:val="008D5D2C"/>
    <w:rsid w:val="008D64E6"/>
    <w:rsid w:val="008E00BB"/>
    <w:rsid w:val="008E080A"/>
    <w:rsid w:val="008E229B"/>
    <w:rsid w:val="008E276D"/>
    <w:rsid w:val="008E434E"/>
    <w:rsid w:val="008E4BC9"/>
    <w:rsid w:val="008E5066"/>
    <w:rsid w:val="008E5CC1"/>
    <w:rsid w:val="008E5D85"/>
    <w:rsid w:val="008E606A"/>
    <w:rsid w:val="008E73E6"/>
    <w:rsid w:val="008F0470"/>
    <w:rsid w:val="008F1AC3"/>
    <w:rsid w:val="008F238B"/>
    <w:rsid w:val="008F3303"/>
    <w:rsid w:val="008F365C"/>
    <w:rsid w:val="008F6882"/>
    <w:rsid w:val="008F6EAA"/>
    <w:rsid w:val="008F749F"/>
    <w:rsid w:val="00900B11"/>
    <w:rsid w:val="009016F7"/>
    <w:rsid w:val="00902371"/>
    <w:rsid w:val="0090271F"/>
    <w:rsid w:val="00902F91"/>
    <w:rsid w:val="009030EF"/>
    <w:rsid w:val="009033B4"/>
    <w:rsid w:val="00903C81"/>
    <w:rsid w:val="00903E2A"/>
    <w:rsid w:val="0090442B"/>
    <w:rsid w:val="00906106"/>
    <w:rsid w:val="00907479"/>
    <w:rsid w:val="00910415"/>
    <w:rsid w:val="00915316"/>
    <w:rsid w:val="009153DB"/>
    <w:rsid w:val="0091547A"/>
    <w:rsid w:val="00916C24"/>
    <w:rsid w:val="0092023F"/>
    <w:rsid w:val="00920A73"/>
    <w:rsid w:val="00921212"/>
    <w:rsid w:val="0092199E"/>
    <w:rsid w:val="00922E59"/>
    <w:rsid w:val="00923F6E"/>
    <w:rsid w:val="00925C55"/>
    <w:rsid w:val="00927687"/>
    <w:rsid w:val="0093166B"/>
    <w:rsid w:val="00932033"/>
    <w:rsid w:val="00932079"/>
    <w:rsid w:val="00932478"/>
    <w:rsid w:val="00933F02"/>
    <w:rsid w:val="0093411E"/>
    <w:rsid w:val="00934732"/>
    <w:rsid w:val="00934884"/>
    <w:rsid w:val="00934B6B"/>
    <w:rsid w:val="0093536F"/>
    <w:rsid w:val="00935668"/>
    <w:rsid w:val="00936C92"/>
    <w:rsid w:val="0093740D"/>
    <w:rsid w:val="00937C1A"/>
    <w:rsid w:val="00937C38"/>
    <w:rsid w:val="0094221C"/>
    <w:rsid w:val="00942DCD"/>
    <w:rsid w:val="00942EC2"/>
    <w:rsid w:val="00943450"/>
    <w:rsid w:val="00943A72"/>
    <w:rsid w:val="00943EE6"/>
    <w:rsid w:val="00946DB9"/>
    <w:rsid w:val="009471E0"/>
    <w:rsid w:val="00951D2D"/>
    <w:rsid w:val="009524ED"/>
    <w:rsid w:val="00953F30"/>
    <w:rsid w:val="00957929"/>
    <w:rsid w:val="00960738"/>
    <w:rsid w:val="00961F66"/>
    <w:rsid w:val="00967558"/>
    <w:rsid w:val="009675EE"/>
    <w:rsid w:val="00967F34"/>
    <w:rsid w:val="009700D0"/>
    <w:rsid w:val="00971F09"/>
    <w:rsid w:val="009720FA"/>
    <w:rsid w:val="009728A6"/>
    <w:rsid w:val="0097477A"/>
    <w:rsid w:val="009759FE"/>
    <w:rsid w:val="009768A5"/>
    <w:rsid w:val="00977568"/>
    <w:rsid w:val="009778FE"/>
    <w:rsid w:val="00977B9A"/>
    <w:rsid w:val="00977DDD"/>
    <w:rsid w:val="00980682"/>
    <w:rsid w:val="00981753"/>
    <w:rsid w:val="00982B95"/>
    <w:rsid w:val="00986765"/>
    <w:rsid w:val="00991F97"/>
    <w:rsid w:val="00992DA1"/>
    <w:rsid w:val="00993129"/>
    <w:rsid w:val="009934FD"/>
    <w:rsid w:val="0099470D"/>
    <w:rsid w:val="009947F3"/>
    <w:rsid w:val="00994BF0"/>
    <w:rsid w:val="00995439"/>
    <w:rsid w:val="0099571B"/>
    <w:rsid w:val="00995B70"/>
    <w:rsid w:val="00996B82"/>
    <w:rsid w:val="00997D91"/>
    <w:rsid w:val="009A080E"/>
    <w:rsid w:val="009A2784"/>
    <w:rsid w:val="009A48CF"/>
    <w:rsid w:val="009A60AD"/>
    <w:rsid w:val="009B0C84"/>
    <w:rsid w:val="009B1EF1"/>
    <w:rsid w:val="009B33C7"/>
    <w:rsid w:val="009B57EA"/>
    <w:rsid w:val="009B676E"/>
    <w:rsid w:val="009B78D4"/>
    <w:rsid w:val="009C0CE3"/>
    <w:rsid w:val="009C30D7"/>
    <w:rsid w:val="009C391D"/>
    <w:rsid w:val="009C395D"/>
    <w:rsid w:val="009C567E"/>
    <w:rsid w:val="009C6C5C"/>
    <w:rsid w:val="009C7D1A"/>
    <w:rsid w:val="009D0B9F"/>
    <w:rsid w:val="009D1423"/>
    <w:rsid w:val="009D256D"/>
    <w:rsid w:val="009D2601"/>
    <w:rsid w:val="009D54FD"/>
    <w:rsid w:val="009D59C5"/>
    <w:rsid w:val="009D6549"/>
    <w:rsid w:val="009D6B34"/>
    <w:rsid w:val="009E125E"/>
    <w:rsid w:val="009E282D"/>
    <w:rsid w:val="009E4AB2"/>
    <w:rsid w:val="009E6ADF"/>
    <w:rsid w:val="009E6E11"/>
    <w:rsid w:val="009E7D58"/>
    <w:rsid w:val="009F0A01"/>
    <w:rsid w:val="009F483D"/>
    <w:rsid w:val="009F5E38"/>
    <w:rsid w:val="009F78DD"/>
    <w:rsid w:val="00A00291"/>
    <w:rsid w:val="00A004D4"/>
    <w:rsid w:val="00A00E2E"/>
    <w:rsid w:val="00A013BB"/>
    <w:rsid w:val="00A019DB"/>
    <w:rsid w:val="00A02071"/>
    <w:rsid w:val="00A0300B"/>
    <w:rsid w:val="00A039CE"/>
    <w:rsid w:val="00A059F2"/>
    <w:rsid w:val="00A05DD9"/>
    <w:rsid w:val="00A06B61"/>
    <w:rsid w:val="00A10F02"/>
    <w:rsid w:val="00A10F0A"/>
    <w:rsid w:val="00A119B7"/>
    <w:rsid w:val="00A1261D"/>
    <w:rsid w:val="00A12DF2"/>
    <w:rsid w:val="00A15377"/>
    <w:rsid w:val="00A15901"/>
    <w:rsid w:val="00A17494"/>
    <w:rsid w:val="00A1796E"/>
    <w:rsid w:val="00A17A00"/>
    <w:rsid w:val="00A2022F"/>
    <w:rsid w:val="00A21916"/>
    <w:rsid w:val="00A24E69"/>
    <w:rsid w:val="00A25246"/>
    <w:rsid w:val="00A2584E"/>
    <w:rsid w:val="00A25E44"/>
    <w:rsid w:val="00A27664"/>
    <w:rsid w:val="00A300FD"/>
    <w:rsid w:val="00A30569"/>
    <w:rsid w:val="00A31757"/>
    <w:rsid w:val="00A327C7"/>
    <w:rsid w:val="00A344E2"/>
    <w:rsid w:val="00A377DE"/>
    <w:rsid w:val="00A40411"/>
    <w:rsid w:val="00A4094B"/>
    <w:rsid w:val="00A41DDF"/>
    <w:rsid w:val="00A42793"/>
    <w:rsid w:val="00A43739"/>
    <w:rsid w:val="00A43F9E"/>
    <w:rsid w:val="00A44B82"/>
    <w:rsid w:val="00A44C95"/>
    <w:rsid w:val="00A46408"/>
    <w:rsid w:val="00A50C92"/>
    <w:rsid w:val="00A53724"/>
    <w:rsid w:val="00A53D6A"/>
    <w:rsid w:val="00A5418C"/>
    <w:rsid w:val="00A54F14"/>
    <w:rsid w:val="00A556C2"/>
    <w:rsid w:val="00A56337"/>
    <w:rsid w:val="00A567D5"/>
    <w:rsid w:val="00A57C56"/>
    <w:rsid w:val="00A674E7"/>
    <w:rsid w:val="00A675D2"/>
    <w:rsid w:val="00A67A59"/>
    <w:rsid w:val="00A7124D"/>
    <w:rsid w:val="00A71CAB"/>
    <w:rsid w:val="00A72CF1"/>
    <w:rsid w:val="00A73B48"/>
    <w:rsid w:val="00A75950"/>
    <w:rsid w:val="00A7761A"/>
    <w:rsid w:val="00A805F6"/>
    <w:rsid w:val="00A81DA0"/>
    <w:rsid w:val="00A8209F"/>
    <w:rsid w:val="00A82346"/>
    <w:rsid w:val="00A8237D"/>
    <w:rsid w:val="00A83718"/>
    <w:rsid w:val="00A83786"/>
    <w:rsid w:val="00A84715"/>
    <w:rsid w:val="00A85570"/>
    <w:rsid w:val="00A86E63"/>
    <w:rsid w:val="00A86F17"/>
    <w:rsid w:val="00A871DA"/>
    <w:rsid w:val="00A918A8"/>
    <w:rsid w:val="00A930E5"/>
    <w:rsid w:val="00A93A49"/>
    <w:rsid w:val="00A93D58"/>
    <w:rsid w:val="00A963EC"/>
    <w:rsid w:val="00A9671C"/>
    <w:rsid w:val="00A9754D"/>
    <w:rsid w:val="00A979DC"/>
    <w:rsid w:val="00AA3187"/>
    <w:rsid w:val="00AA3F44"/>
    <w:rsid w:val="00AA424C"/>
    <w:rsid w:val="00AA53F1"/>
    <w:rsid w:val="00AA5901"/>
    <w:rsid w:val="00AA68DA"/>
    <w:rsid w:val="00AA6BA2"/>
    <w:rsid w:val="00AA7E7B"/>
    <w:rsid w:val="00AB026F"/>
    <w:rsid w:val="00AB167C"/>
    <w:rsid w:val="00AB16B8"/>
    <w:rsid w:val="00AB1D53"/>
    <w:rsid w:val="00AB2D12"/>
    <w:rsid w:val="00AB3377"/>
    <w:rsid w:val="00AB39C7"/>
    <w:rsid w:val="00AB3D6D"/>
    <w:rsid w:val="00AC1DDD"/>
    <w:rsid w:val="00AC4009"/>
    <w:rsid w:val="00AC4A34"/>
    <w:rsid w:val="00AC4BEE"/>
    <w:rsid w:val="00AC5918"/>
    <w:rsid w:val="00AC68F0"/>
    <w:rsid w:val="00AC7BBF"/>
    <w:rsid w:val="00AD0327"/>
    <w:rsid w:val="00AD1155"/>
    <w:rsid w:val="00AD1CF8"/>
    <w:rsid w:val="00AD3DFC"/>
    <w:rsid w:val="00AD40AF"/>
    <w:rsid w:val="00AD62D7"/>
    <w:rsid w:val="00AD65D6"/>
    <w:rsid w:val="00AE2B24"/>
    <w:rsid w:val="00AE46A3"/>
    <w:rsid w:val="00AE4CBE"/>
    <w:rsid w:val="00AE61AA"/>
    <w:rsid w:val="00AE681E"/>
    <w:rsid w:val="00AE73AF"/>
    <w:rsid w:val="00AE7FA7"/>
    <w:rsid w:val="00AF1369"/>
    <w:rsid w:val="00AF39D7"/>
    <w:rsid w:val="00AF632F"/>
    <w:rsid w:val="00AF64B3"/>
    <w:rsid w:val="00AF7A4E"/>
    <w:rsid w:val="00AF7F98"/>
    <w:rsid w:val="00B01511"/>
    <w:rsid w:val="00B03294"/>
    <w:rsid w:val="00B04067"/>
    <w:rsid w:val="00B04178"/>
    <w:rsid w:val="00B05E89"/>
    <w:rsid w:val="00B06F4C"/>
    <w:rsid w:val="00B073A8"/>
    <w:rsid w:val="00B07876"/>
    <w:rsid w:val="00B07A2A"/>
    <w:rsid w:val="00B07C05"/>
    <w:rsid w:val="00B07C06"/>
    <w:rsid w:val="00B1036E"/>
    <w:rsid w:val="00B10F74"/>
    <w:rsid w:val="00B11059"/>
    <w:rsid w:val="00B11528"/>
    <w:rsid w:val="00B1283D"/>
    <w:rsid w:val="00B12B43"/>
    <w:rsid w:val="00B15449"/>
    <w:rsid w:val="00B15EBB"/>
    <w:rsid w:val="00B15F4B"/>
    <w:rsid w:val="00B16A36"/>
    <w:rsid w:val="00B20ECC"/>
    <w:rsid w:val="00B21B86"/>
    <w:rsid w:val="00B21CFA"/>
    <w:rsid w:val="00B220F6"/>
    <w:rsid w:val="00B22535"/>
    <w:rsid w:val="00B24BDB"/>
    <w:rsid w:val="00B2549D"/>
    <w:rsid w:val="00B26361"/>
    <w:rsid w:val="00B278BE"/>
    <w:rsid w:val="00B30EB8"/>
    <w:rsid w:val="00B323EA"/>
    <w:rsid w:val="00B333FA"/>
    <w:rsid w:val="00B3356F"/>
    <w:rsid w:val="00B3363E"/>
    <w:rsid w:val="00B33725"/>
    <w:rsid w:val="00B34833"/>
    <w:rsid w:val="00B363DB"/>
    <w:rsid w:val="00B36E7A"/>
    <w:rsid w:val="00B379C6"/>
    <w:rsid w:val="00B401EB"/>
    <w:rsid w:val="00B414A9"/>
    <w:rsid w:val="00B4450A"/>
    <w:rsid w:val="00B50C42"/>
    <w:rsid w:val="00B51D45"/>
    <w:rsid w:val="00B5276B"/>
    <w:rsid w:val="00B5313E"/>
    <w:rsid w:val="00B543C4"/>
    <w:rsid w:val="00B547F5"/>
    <w:rsid w:val="00B54CBB"/>
    <w:rsid w:val="00B560B2"/>
    <w:rsid w:val="00B56FE5"/>
    <w:rsid w:val="00B57515"/>
    <w:rsid w:val="00B5766D"/>
    <w:rsid w:val="00B57971"/>
    <w:rsid w:val="00B57CA6"/>
    <w:rsid w:val="00B600CD"/>
    <w:rsid w:val="00B600FC"/>
    <w:rsid w:val="00B62CC9"/>
    <w:rsid w:val="00B62D0E"/>
    <w:rsid w:val="00B705EB"/>
    <w:rsid w:val="00B70D56"/>
    <w:rsid w:val="00B714ED"/>
    <w:rsid w:val="00B72E82"/>
    <w:rsid w:val="00B75094"/>
    <w:rsid w:val="00B751CB"/>
    <w:rsid w:val="00B75692"/>
    <w:rsid w:val="00B77377"/>
    <w:rsid w:val="00B81FB3"/>
    <w:rsid w:val="00B837C6"/>
    <w:rsid w:val="00B929C6"/>
    <w:rsid w:val="00B942D0"/>
    <w:rsid w:val="00B94681"/>
    <w:rsid w:val="00B947E0"/>
    <w:rsid w:val="00B94C5A"/>
    <w:rsid w:val="00B967C0"/>
    <w:rsid w:val="00B96F14"/>
    <w:rsid w:val="00B97420"/>
    <w:rsid w:val="00BA019C"/>
    <w:rsid w:val="00BA049B"/>
    <w:rsid w:val="00BA0593"/>
    <w:rsid w:val="00BA0823"/>
    <w:rsid w:val="00BA2246"/>
    <w:rsid w:val="00BA378B"/>
    <w:rsid w:val="00BA3E9D"/>
    <w:rsid w:val="00BA579D"/>
    <w:rsid w:val="00BA6E76"/>
    <w:rsid w:val="00BB29B9"/>
    <w:rsid w:val="00BB4B99"/>
    <w:rsid w:val="00BB56C9"/>
    <w:rsid w:val="00BB5A99"/>
    <w:rsid w:val="00BB6E70"/>
    <w:rsid w:val="00BB7339"/>
    <w:rsid w:val="00BB76BE"/>
    <w:rsid w:val="00BB781A"/>
    <w:rsid w:val="00BC2086"/>
    <w:rsid w:val="00BC2FFF"/>
    <w:rsid w:val="00BC3CE5"/>
    <w:rsid w:val="00BC4058"/>
    <w:rsid w:val="00BC4731"/>
    <w:rsid w:val="00BC4DDA"/>
    <w:rsid w:val="00BC53B9"/>
    <w:rsid w:val="00BC5FD8"/>
    <w:rsid w:val="00BC6609"/>
    <w:rsid w:val="00BC6BCF"/>
    <w:rsid w:val="00BD0180"/>
    <w:rsid w:val="00BD01F5"/>
    <w:rsid w:val="00BD03EF"/>
    <w:rsid w:val="00BD2BA1"/>
    <w:rsid w:val="00BD34AD"/>
    <w:rsid w:val="00BD4382"/>
    <w:rsid w:val="00BD4466"/>
    <w:rsid w:val="00BD529A"/>
    <w:rsid w:val="00BD55CC"/>
    <w:rsid w:val="00BD5D9C"/>
    <w:rsid w:val="00BD7084"/>
    <w:rsid w:val="00BD7CD7"/>
    <w:rsid w:val="00BE0A49"/>
    <w:rsid w:val="00BE1A16"/>
    <w:rsid w:val="00BE1E53"/>
    <w:rsid w:val="00BE1E5D"/>
    <w:rsid w:val="00BE2C47"/>
    <w:rsid w:val="00BE7124"/>
    <w:rsid w:val="00BE731C"/>
    <w:rsid w:val="00BE790D"/>
    <w:rsid w:val="00BE7FD2"/>
    <w:rsid w:val="00BF0A7A"/>
    <w:rsid w:val="00BF1897"/>
    <w:rsid w:val="00BF1CDE"/>
    <w:rsid w:val="00BF4F97"/>
    <w:rsid w:val="00BF50B1"/>
    <w:rsid w:val="00C008E9"/>
    <w:rsid w:val="00C00D78"/>
    <w:rsid w:val="00C01C62"/>
    <w:rsid w:val="00C01EDD"/>
    <w:rsid w:val="00C033BE"/>
    <w:rsid w:val="00C04A47"/>
    <w:rsid w:val="00C04C15"/>
    <w:rsid w:val="00C05458"/>
    <w:rsid w:val="00C0746B"/>
    <w:rsid w:val="00C07A34"/>
    <w:rsid w:val="00C10E6B"/>
    <w:rsid w:val="00C10FC8"/>
    <w:rsid w:val="00C11298"/>
    <w:rsid w:val="00C126C2"/>
    <w:rsid w:val="00C129EA"/>
    <w:rsid w:val="00C12DFA"/>
    <w:rsid w:val="00C13764"/>
    <w:rsid w:val="00C144D4"/>
    <w:rsid w:val="00C15450"/>
    <w:rsid w:val="00C155BD"/>
    <w:rsid w:val="00C156D0"/>
    <w:rsid w:val="00C15D28"/>
    <w:rsid w:val="00C16C3B"/>
    <w:rsid w:val="00C2099D"/>
    <w:rsid w:val="00C21C8C"/>
    <w:rsid w:val="00C236C9"/>
    <w:rsid w:val="00C23ABD"/>
    <w:rsid w:val="00C24858"/>
    <w:rsid w:val="00C26457"/>
    <w:rsid w:val="00C33079"/>
    <w:rsid w:val="00C338A8"/>
    <w:rsid w:val="00C346E8"/>
    <w:rsid w:val="00C34C05"/>
    <w:rsid w:val="00C35A36"/>
    <w:rsid w:val="00C3618F"/>
    <w:rsid w:val="00C36A14"/>
    <w:rsid w:val="00C3763A"/>
    <w:rsid w:val="00C37DDA"/>
    <w:rsid w:val="00C40284"/>
    <w:rsid w:val="00C41A98"/>
    <w:rsid w:val="00C4320C"/>
    <w:rsid w:val="00C4336D"/>
    <w:rsid w:val="00C433CA"/>
    <w:rsid w:val="00C43D82"/>
    <w:rsid w:val="00C44423"/>
    <w:rsid w:val="00C4530A"/>
    <w:rsid w:val="00C454EE"/>
    <w:rsid w:val="00C45EAF"/>
    <w:rsid w:val="00C46048"/>
    <w:rsid w:val="00C468C2"/>
    <w:rsid w:val="00C46FFE"/>
    <w:rsid w:val="00C500F7"/>
    <w:rsid w:val="00C50587"/>
    <w:rsid w:val="00C5327D"/>
    <w:rsid w:val="00C5345B"/>
    <w:rsid w:val="00C54AB4"/>
    <w:rsid w:val="00C5505D"/>
    <w:rsid w:val="00C57F90"/>
    <w:rsid w:val="00C6426E"/>
    <w:rsid w:val="00C66255"/>
    <w:rsid w:val="00C7060D"/>
    <w:rsid w:val="00C706A4"/>
    <w:rsid w:val="00C70E74"/>
    <w:rsid w:val="00C71C22"/>
    <w:rsid w:val="00C72514"/>
    <w:rsid w:val="00C72744"/>
    <w:rsid w:val="00C72DC7"/>
    <w:rsid w:val="00C749C2"/>
    <w:rsid w:val="00C75038"/>
    <w:rsid w:val="00C7667F"/>
    <w:rsid w:val="00C77A67"/>
    <w:rsid w:val="00C80CF0"/>
    <w:rsid w:val="00C8185D"/>
    <w:rsid w:val="00C820BD"/>
    <w:rsid w:val="00C8269C"/>
    <w:rsid w:val="00C87A10"/>
    <w:rsid w:val="00C914EE"/>
    <w:rsid w:val="00C92CEC"/>
    <w:rsid w:val="00C938AF"/>
    <w:rsid w:val="00C94297"/>
    <w:rsid w:val="00CA140A"/>
    <w:rsid w:val="00CA3BF1"/>
    <w:rsid w:val="00CA3D0C"/>
    <w:rsid w:val="00CA5D19"/>
    <w:rsid w:val="00CA7963"/>
    <w:rsid w:val="00CA7969"/>
    <w:rsid w:val="00CB0156"/>
    <w:rsid w:val="00CB0781"/>
    <w:rsid w:val="00CB0EE7"/>
    <w:rsid w:val="00CB2111"/>
    <w:rsid w:val="00CB2665"/>
    <w:rsid w:val="00CB573B"/>
    <w:rsid w:val="00CB6ED4"/>
    <w:rsid w:val="00CC19E2"/>
    <w:rsid w:val="00CC22EE"/>
    <w:rsid w:val="00CC28A8"/>
    <w:rsid w:val="00CC31E9"/>
    <w:rsid w:val="00CC458D"/>
    <w:rsid w:val="00CC4F51"/>
    <w:rsid w:val="00CC52B5"/>
    <w:rsid w:val="00CC6878"/>
    <w:rsid w:val="00CC6DE6"/>
    <w:rsid w:val="00CD095F"/>
    <w:rsid w:val="00CD201A"/>
    <w:rsid w:val="00CD39A5"/>
    <w:rsid w:val="00CD4841"/>
    <w:rsid w:val="00CD4C7B"/>
    <w:rsid w:val="00CD5079"/>
    <w:rsid w:val="00CD6E85"/>
    <w:rsid w:val="00CE0EFC"/>
    <w:rsid w:val="00CE1B86"/>
    <w:rsid w:val="00CE1F64"/>
    <w:rsid w:val="00CE28A3"/>
    <w:rsid w:val="00CE3549"/>
    <w:rsid w:val="00CE3B7F"/>
    <w:rsid w:val="00CE45B4"/>
    <w:rsid w:val="00CE4B9B"/>
    <w:rsid w:val="00CE50C1"/>
    <w:rsid w:val="00CE5C44"/>
    <w:rsid w:val="00CE670A"/>
    <w:rsid w:val="00CE7707"/>
    <w:rsid w:val="00CE7F57"/>
    <w:rsid w:val="00CF0E5B"/>
    <w:rsid w:val="00CF1CE5"/>
    <w:rsid w:val="00CF1E30"/>
    <w:rsid w:val="00CF5045"/>
    <w:rsid w:val="00CF5E8A"/>
    <w:rsid w:val="00CF5FC8"/>
    <w:rsid w:val="00CF7081"/>
    <w:rsid w:val="00CF74A2"/>
    <w:rsid w:val="00CF7FE3"/>
    <w:rsid w:val="00D00B0A"/>
    <w:rsid w:val="00D02B4A"/>
    <w:rsid w:val="00D04A49"/>
    <w:rsid w:val="00D04C8F"/>
    <w:rsid w:val="00D05134"/>
    <w:rsid w:val="00D06ED3"/>
    <w:rsid w:val="00D102B0"/>
    <w:rsid w:val="00D10424"/>
    <w:rsid w:val="00D12448"/>
    <w:rsid w:val="00D13391"/>
    <w:rsid w:val="00D1363D"/>
    <w:rsid w:val="00D136CF"/>
    <w:rsid w:val="00D14DF2"/>
    <w:rsid w:val="00D1696E"/>
    <w:rsid w:val="00D16A75"/>
    <w:rsid w:val="00D16AA2"/>
    <w:rsid w:val="00D16F87"/>
    <w:rsid w:val="00D1727F"/>
    <w:rsid w:val="00D17961"/>
    <w:rsid w:val="00D17C37"/>
    <w:rsid w:val="00D221A4"/>
    <w:rsid w:val="00D23A50"/>
    <w:rsid w:val="00D24257"/>
    <w:rsid w:val="00D256E4"/>
    <w:rsid w:val="00D25AC7"/>
    <w:rsid w:val="00D309E8"/>
    <w:rsid w:val="00D30A6B"/>
    <w:rsid w:val="00D30FE8"/>
    <w:rsid w:val="00D33D90"/>
    <w:rsid w:val="00D33E7F"/>
    <w:rsid w:val="00D351C2"/>
    <w:rsid w:val="00D36E4F"/>
    <w:rsid w:val="00D37782"/>
    <w:rsid w:val="00D377E0"/>
    <w:rsid w:val="00D378C1"/>
    <w:rsid w:val="00D405C0"/>
    <w:rsid w:val="00D41E58"/>
    <w:rsid w:val="00D42E0A"/>
    <w:rsid w:val="00D42FF8"/>
    <w:rsid w:val="00D43E63"/>
    <w:rsid w:val="00D4457B"/>
    <w:rsid w:val="00D45C23"/>
    <w:rsid w:val="00D45E4B"/>
    <w:rsid w:val="00D47935"/>
    <w:rsid w:val="00D50D7A"/>
    <w:rsid w:val="00D52B48"/>
    <w:rsid w:val="00D53338"/>
    <w:rsid w:val="00D54D0B"/>
    <w:rsid w:val="00D55A4F"/>
    <w:rsid w:val="00D574FD"/>
    <w:rsid w:val="00D629A2"/>
    <w:rsid w:val="00D62A78"/>
    <w:rsid w:val="00D63618"/>
    <w:rsid w:val="00D644B7"/>
    <w:rsid w:val="00D64678"/>
    <w:rsid w:val="00D65A7D"/>
    <w:rsid w:val="00D700EA"/>
    <w:rsid w:val="00D71005"/>
    <w:rsid w:val="00D71629"/>
    <w:rsid w:val="00D71630"/>
    <w:rsid w:val="00D727F6"/>
    <w:rsid w:val="00D738D6"/>
    <w:rsid w:val="00D738EF"/>
    <w:rsid w:val="00D74737"/>
    <w:rsid w:val="00D752EA"/>
    <w:rsid w:val="00D775BC"/>
    <w:rsid w:val="00D80032"/>
    <w:rsid w:val="00D80795"/>
    <w:rsid w:val="00D815D6"/>
    <w:rsid w:val="00D8270F"/>
    <w:rsid w:val="00D84E32"/>
    <w:rsid w:val="00D84FB4"/>
    <w:rsid w:val="00D85FBE"/>
    <w:rsid w:val="00D864DE"/>
    <w:rsid w:val="00D86B40"/>
    <w:rsid w:val="00D87E00"/>
    <w:rsid w:val="00D91131"/>
    <w:rsid w:val="00D9134D"/>
    <w:rsid w:val="00D93B50"/>
    <w:rsid w:val="00D96100"/>
    <w:rsid w:val="00D96CD9"/>
    <w:rsid w:val="00D97512"/>
    <w:rsid w:val="00D976D2"/>
    <w:rsid w:val="00D9785D"/>
    <w:rsid w:val="00D97AA0"/>
    <w:rsid w:val="00DA0775"/>
    <w:rsid w:val="00DA1812"/>
    <w:rsid w:val="00DA30F5"/>
    <w:rsid w:val="00DA3271"/>
    <w:rsid w:val="00DA36C1"/>
    <w:rsid w:val="00DA3ABA"/>
    <w:rsid w:val="00DA5797"/>
    <w:rsid w:val="00DA7A03"/>
    <w:rsid w:val="00DA7CF8"/>
    <w:rsid w:val="00DB038B"/>
    <w:rsid w:val="00DB0AC7"/>
    <w:rsid w:val="00DB1818"/>
    <w:rsid w:val="00DB44A1"/>
    <w:rsid w:val="00DB54BB"/>
    <w:rsid w:val="00DB555D"/>
    <w:rsid w:val="00DB5799"/>
    <w:rsid w:val="00DB61EE"/>
    <w:rsid w:val="00DB62B3"/>
    <w:rsid w:val="00DB7370"/>
    <w:rsid w:val="00DC103E"/>
    <w:rsid w:val="00DC1741"/>
    <w:rsid w:val="00DC285F"/>
    <w:rsid w:val="00DC309B"/>
    <w:rsid w:val="00DC45E7"/>
    <w:rsid w:val="00DC49D0"/>
    <w:rsid w:val="00DC4DA2"/>
    <w:rsid w:val="00DC4F46"/>
    <w:rsid w:val="00DC7732"/>
    <w:rsid w:val="00DD015C"/>
    <w:rsid w:val="00DD2536"/>
    <w:rsid w:val="00DD3A54"/>
    <w:rsid w:val="00DD44DE"/>
    <w:rsid w:val="00DD4B22"/>
    <w:rsid w:val="00DD53B2"/>
    <w:rsid w:val="00DD5D54"/>
    <w:rsid w:val="00DD6A01"/>
    <w:rsid w:val="00DE13B2"/>
    <w:rsid w:val="00DE1B76"/>
    <w:rsid w:val="00DE2BA3"/>
    <w:rsid w:val="00DE354E"/>
    <w:rsid w:val="00DE36DC"/>
    <w:rsid w:val="00DE3ECC"/>
    <w:rsid w:val="00DE3FEC"/>
    <w:rsid w:val="00DE6265"/>
    <w:rsid w:val="00DE79CF"/>
    <w:rsid w:val="00DE7CAC"/>
    <w:rsid w:val="00DF1422"/>
    <w:rsid w:val="00DF2764"/>
    <w:rsid w:val="00DF3663"/>
    <w:rsid w:val="00DF3A80"/>
    <w:rsid w:val="00DF4084"/>
    <w:rsid w:val="00DF4859"/>
    <w:rsid w:val="00DF5A81"/>
    <w:rsid w:val="00DF70B9"/>
    <w:rsid w:val="00DF7F02"/>
    <w:rsid w:val="00DF7FDF"/>
    <w:rsid w:val="00E00BBA"/>
    <w:rsid w:val="00E01668"/>
    <w:rsid w:val="00E03465"/>
    <w:rsid w:val="00E0611B"/>
    <w:rsid w:val="00E06A62"/>
    <w:rsid w:val="00E06C99"/>
    <w:rsid w:val="00E06CCF"/>
    <w:rsid w:val="00E06D6A"/>
    <w:rsid w:val="00E07A48"/>
    <w:rsid w:val="00E10D23"/>
    <w:rsid w:val="00E117F6"/>
    <w:rsid w:val="00E11863"/>
    <w:rsid w:val="00E1570D"/>
    <w:rsid w:val="00E1639F"/>
    <w:rsid w:val="00E16A65"/>
    <w:rsid w:val="00E16CF7"/>
    <w:rsid w:val="00E22600"/>
    <w:rsid w:val="00E23C5D"/>
    <w:rsid w:val="00E251A2"/>
    <w:rsid w:val="00E2572E"/>
    <w:rsid w:val="00E259AA"/>
    <w:rsid w:val="00E26110"/>
    <w:rsid w:val="00E26477"/>
    <w:rsid w:val="00E3007F"/>
    <w:rsid w:val="00E33D95"/>
    <w:rsid w:val="00E33F83"/>
    <w:rsid w:val="00E35AD9"/>
    <w:rsid w:val="00E36776"/>
    <w:rsid w:val="00E36BE4"/>
    <w:rsid w:val="00E37A03"/>
    <w:rsid w:val="00E37CF5"/>
    <w:rsid w:val="00E404B7"/>
    <w:rsid w:val="00E4189A"/>
    <w:rsid w:val="00E42167"/>
    <w:rsid w:val="00E43461"/>
    <w:rsid w:val="00E4376C"/>
    <w:rsid w:val="00E50BCC"/>
    <w:rsid w:val="00E50FBD"/>
    <w:rsid w:val="00E548F9"/>
    <w:rsid w:val="00E557CE"/>
    <w:rsid w:val="00E55B4B"/>
    <w:rsid w:val="00E5699E"/>
    <w:rsid w:val="00E57DB7"/>
    <w:rsid w:val="00E57EEB"/>
    <w:rsid w:val="00E6091F"/>
    <w:rsid w:val="00E61D6C"/>
    <w:rsid w:val="00E62835"/>
    <w:rsid w:val="00E65B1E"/>
    <w:rsid w:val="00E66652"/>
    <w:rsid w:val="00E66693"/>
    <w:rsid w:val="00E66C0D"/>
    <w:rsid w:val="00E67277"/>
    <w:rsid w:val="00E67BDB"/>
    <w:rsid w:val="00E70E61"/>
    <w:rsid w:val="00E71029"/>
    <w:rsid w:val="00E711C5"/>
    <w:rsid w:val="00E7235D"/>
    <w:rsid w:val="00E72477"/>
    <w:rsid w:val="00E72970"/>
    <w:rsid w:val="00E73A68"/>
    <w:rsid w:val="00E73C41"/>
    <w:rsid w:val="00E75A0D"/>
    <w:rsid w:val="00E75D86"/>
    <w:rsid w:val="00E76BB7"/>
    <w:rsid w:val="00E77645"/>
    <w:rsid w:val="00E776A2"/>
    <w:rsid w:val="00E801C8"/>
    <w:rsid w:val="00E81200"/>
    <w:rsid w:val="00E8255D"/>
    <w:rsid w:val="00E82BFB"/>
    <w:rsid w:val="00E83421"/>
    <w:rsid w:val="00E8431D"/>
    <w:rsid w:val="00E859CD"/>
    <w:rsid w:val="00E86A7A"/>
    <w:rsid w:val="00E86F3C"/>
    <w:rsid w:val="00E87D81"/>
    <w:rsid w:val="00E93B17"/>
    <w:rsid w:val="00E93D5A"/>
    <w:rsid w:val="00E9629F"/>
    <w:rsid w:val="00E9659B"/>
    <w:rsid w:val="00E972CB"/>
    <w:rsid w:val="00EA0F74"/>
    <w:rsid w:val="00EA1D17"/>
    <w:rsid w:val="00EA2E0A"/>
    <w:rsid w:val="00EA386B"/>
    <w:rsid w:val="00EA40E1"/>
    <w:rsid w:val="00EA5A39"/>
    <w:rsid w:val="00EA65EB"/>
    <w:rsid w:val="00EA66F1"/>
    <w:rsid w:val="00EA7C1D"/>
    <w:rsid w:val="00EA7C8E"/>
    <w:rsid w:val="00EB0C43"/>
    <w:rsid w:val="00EB1A49"/>
    <w:rsid w:val="00EB28BC"/>
    <w:rsid w:val="00EB2D99"/>
    <w:rsid w:val="00EB3DBE"/>
    <w:rsid w:val="00EB5118"/>
    <w:rsid w:val="00EC03EC"/>
    <w:rsid w:val="00EC241E"/>
    <w:rsid w:val="00EC4A25"/>
    <w:rsid w:val="00EC5568"/>
    <w:rsid w:val="00EC5E6B"/>
    <w:rsid w:val="00EC652A"/>
    <w:rsid w:val="00EC7251"/>
    <w:rsid w:val="00EC75BA"/>
    <w:rsid w:val="00ED06F2"/>
    <w:rsid w:val="00ED106F"/>
    <w:rsid w:val="00ED13B4"/>
    <w:rsid w:val="00ED20CC"/>
    <w:rsid w:val="00ED4881"/>
    <w:rsid w:val="00ED5BD8"/>
    <w:rsid w:val="00ED5EF1"/>
    <w:rsid w:val="00ED62E4"/>
    <w:rsid w:val="00ED76B4"/>
    <w:rsid w:val="00ED76DF"/>
    <w:rsid w:val="00ED77FA"/>
    <w:rsid w:val="00EE06CF"/>
    <w:rsid w:val="00EE2163"/>
    <w:rsid w:val="00EE3405"/>
    <w:rsid w:val="00EE3EAE"/>
    <w:rsid w:val="00EE42BE"/>
    <w:rsid w:val="00EE498C"/>
    <w:rsid w:val="00EE50E2"/>
    <w:rsid w:val="00EE54DB"/>
    <w:rsid w:val="00EE5BB5"/>
    <w:rsid w:val="00EE7D37"/>
    <w:rsid w:val="00EF1C5D"/>
    <w:rsid w:val="00EF1C76"/>
    <w:rsid w:val="00EF3FA2"/>
    <w:rsid w:val="00EF46DA"/>
    <w:rsid w:val="00EF546E"/>
    <w:rsid w:val="00EF7CC1"/>
    <w:rsid w:val="00F015C0"/>
    <w:rsid w:val="00F021A7"/>
    <w:rsid w:val="00F025A2"/>
    <w:rsid w:val="00F02F67"/>
    <w:rsid w:val="00F032F4"/>
    <w:rsid w:val="00F1111C"/>
    <w:rsid w:val="00F11DC3"/>
    <w:rsid w:val="00F15AB3"/>
    <w:rsid w:val="00F1618E"/>
    <w:rsid w:val="00F16663"/>
    <w:rsid w:val="00F16FEC"/>
    <w:rsid w:val="00F174D0"/>
    <w:rsid w:val="00F17758"/>
    <w:rsid w:val="00F2026E"/>
    <w:rsid w:val="00F209A1"/>
    <w:rsid w:val="00F22856"/>
    <w:rsid w:val="00F22F7A"/>
    <w:rsid w:val="00F233A5"/>
    <w:rsid w:val="00F243CB"/>
    <w:rsid w:val="00F2519C"/>
    <w:rsid w:val="00F256BF"/>
    <w:rsid w:val="00F26BC6"/>
    <w:rsid w:val="00F270DD"/>
    <w:rsid w:val="00F27915"/>
    <w:rsid w:val="00F27AC2"/>
    <w:rsid w:val="00F27C67"/>
    <w:rsid w:val="00F3199E"/>
    <w:rsid w:val="00F319DF"/>
    <w:rsid w:val="00F32A97"/>
    <w:rsid w:val="00F339A6"/>
    <w:rsid w:val="00F34A2C"/>
    <w:rsid w:val="00F35927"/>
    <w:rsid w:val="00F37743"/>
    <w:rsid w:val="00F414CF"/>
    <w:rsid w:val="00F41A3A"/>
    <w:rsid w:val="00F46469"/>
    <w:rsid w:val="00F469F5"/>
    <w:rsid w:val="00F47F3F"/>
    <w:rsid w:val="00F47FEB"/>
    <w:rsid w:val="00F53506"/>
    <w:rsid w:val="00F53876"/>
    <w:rsid w:val="00F5419C"/>
    <w:rsid w:val="00F54A3D"/>
    <w:rsid w:val="00F54F46"/>
    <w:rsid w:val="00F5577C"/>
    <w:rsid w:val="00F55CE9"/>
    <w:rsid w:val="00F56A65"/>
    <w:rsid w:val="00F6027E"/>
    <w:rsid w:val="00F60BEB"/>
    <w:rsid w:val="00F6357E"/>
    <w:rsid w:val="00F6369B"/>
    <w:rsid w:val="00F64013"/>
    <w:rsid w:val="00F653B8"/>
    <w:rsid w:val="00F65BDF"/>
    <w:rsid w:val="00F65E65"/>
    <w:rsid w:val="00F700CA"/>
    <w:rsid w:val="00F70FC5"/>
    <w:rsid w:val="00F71A68"/>
    <w:rsid w:val="00F71E84"/>
    <w:rsid w:val="00F72C7A"/>
    <w:rsid w:val="00F73DC4"/>
    <w:rsid w:val="00F73F91"/>
    <w:rsid w:val="00F76D11"/>
    <w:rsid w:val="00F76F8F"/>
    <w:rsid w:val="00F778FE"/>
    <w:rsid w:val="00F802B5"/>
    <w:rsid w:val="00F82924"/>
    <w:rsid w:val="00F82D22"/>
    <w:rsid w:val="00F83350"/>
    <w:rsid w:val="00F8447D"/>
    <w:rsid w:val="00F85260"/>
    <w:rsid w:val="00F8549D"/>
    <w:rsid w:val="00F858D6"/>
    <w:rsid w:val="00F87535"/>
    <w:rsid w:val="00F877C3"/>
    <w:rsid w:val="00F87B31"/>
    <w:rsid w:val="00F903AC"/>
    <w:rsid w:val="00F90A38"/>
    <w:rsid w:val="00F921F8"/>
    <w:rsid w:val="00F92C28"/>
    <w:rsid w:val="00F966A4"/>
    <w:rsid w:val="00F9705B"/>
    <w:rsid w:val="00FA0039"/>
    <w:rsid w:val="00FA0993"/>
    <w:rsid w:val="00FA1266"/>
    <w:rsid w:val="00FA150E"/>
    <w:rsid w:val="00FA1C1A"/>
    <w:rsid w:val="00FA2743"/>
    <w:rsid w:val="00FA3D4B"/>
    <w:rsid w:val="00FA446B"/>
    <w:rsid w:val="00FA63D5"/>
    <w:rsid w:val="00FB13E9"/>
    <w:rsid w:val="00FB2234"/>
    <w:rsid w:val="00FB55AB"/>
    <w:rsid w:val="00FB5F34"/>
    <w:rsid w:val="00FB6EF1"/>
    <w:rsid w:val="00FC055D"/>
    <w:rsid w:val="00FC1192"/>
    <w:rsid w:val="00FC30AD"/>
    <w:rsid w:val="00FC34F0"/>
    <w:rsid w:val="00FC36DA"/>
    <w:rsid w:val="00FC41FA"/>
    <w:rsid w:val="00FC47EB"/>
    <w:rsid w:val="00FC4EF3"/>
    <w:rsid w:val="00FC5B41"/>
    <w:rsid w:val="00FC70F6"/>
    <w:rsid w:val="00FC77BA"/>
    <w:rsid w:val="00FC7F2C"/>
    <w:rsid w:val="00FD0830"/>
    <w:rsid w:val="00FD0C8B"/>
    <w:rsid w:val="00FD22A2"/>
    <w:rsid w:val="00FD2819"/>
    <w:rsid w:val="00FD31D5"/>
    <w:rsid w:val="00FD3AB2"/>
    <w:rsid w:val="00FD4991"/>
    <w:rsid w:val="00FD4C99"/>
    <w:rsid w:val="00FD4E4A"/>
    <w:rsid w:val="00FD5BBB"/>
    <w:rsid w:val="00FD7309"/>
    <w:rsid w:val="00FD78EA"/>
    <w:rsid w:val="00FE12A6"/>
    <w:rsid w:val="00FE184E"/>
    <w:rsid w:val="00FE1D53"/>
    <w:rsid w:val="00FE2180"/>
    <w:rsid w:val="00FE3E99"/>
    <w:rsid w:val="00FE4A50"/>
    <w:rsid w:val="00FE77F5"/>
    <w:rsid w:val="00FF00BA"/>
    <w:rsid w:val="00FF0840"/>
    <w:rsid w:val="00FF0C2C"/>
    <w:rsid w:val="00FF0CE4"/>
    <w:rsid w:val="00FF323B"/>
    <w:rsid w:val="00FF4399"/>
    <w:rsid w:val="00FF48B9"/>
    <w:rsid w:val="00FF4EC3"/>
    <w:rsid w:val="00FF630B"/>
    <w:rsid w:val="00FF6766"/>
    <w:rsid w:val="00FF6DD6"/>
    <w:rsid w:val="00FF71CA"/>
    <w:rsid w:val="00FF76E7"/>
    <w:rsid w:val="00FF7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F7CDCC7"/>
  <w15:docId w15:val="{C67E67F8-DD40-4FBE-9D26-7805E39EC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2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9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iPriority="0" w:unhideWhenUsed="1"/>
    <w:lsdException w:name="Outline List 2" w:semiHidden="1" w:uiPriority="0" w:unhideWhenUsed="1"/>
    <w:lsdException w:name="Outline List 3" w:semiHidden="1" w:uiPriority="0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iPriority="0" w:unhideWhenUsed="1"/>
    <w:lsdException w:name="Table Grid" w:uiPriority="0"/>
    <w:lsdException w:name="Table Theme" w:semiHidden="1" w:uiPriority="0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 w:qFormat="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 w:uiPriority="9" w:qFormat="1"/>
    <w:lsdException w:name="Medium Grid 3 Accent 1" w:uiPriority="60"/>
    <w:lsdException w:name="Dark List Accent 1" w:uiPriority="61"/>
    <w:lsdException w:name="Colorful Shading Accent 1" w:uiPriority="62"/>
    <w:lsdException w:name="Colorful List Accent 1" w:uiPriority="63" w:qFormat="1"/>
    <w:lsdException w:name="Colorful Grid Accent 1" w:uiPriority="64" w:qFormat="1"/>
    <w:lsdException w:name="Light Shading Accent 2" w:uiPriority="65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 w:qFormat="1"/>
    <w:lsdException w:name="Medium Grid 2 Accent 2" w:uiPriority="73" w:qFormat="1"/>
    <w:lsdException w:name="Medium Grid 3 Accent 2" w:uiPriority="60" w:qFormat="1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/>
    <w:lsdException w:name="Light Grid Accent 3" w:uiPriority="34" w:qFormat="1"/>
    <w:lsdException w:name="Medium Shading 1 Accent 3" w:uiPriority="29" w:qFormat="1"/>
    <w:lsdException w:name="Medium Shading 2 Accent 3" w:uiPriority="30" w:qFormat="1"/>
    <w:lsdException w:name="Medium List 1 Accent 3" w:uiPriority="66"/>
    <w:lsdException w:name="Medium List 2 Accent 3" w:uiPriority="67"/>
    <w:lsdException w:name="Medium Grid 1 Accent 3" w:uiPriority="68"/>
    <w:lsdException w:name="Medium Grid 2 Accent 3" w:uiPriority="69"/>
    <w:lsdException w:name="Medium Grid 3 Accent 3" w:uiPriority="70"/>
    <w:lsdException w:name="Dark List Accent 3" w:uiPriority="71"/>
    <w:lsdException w:name="Colorful Shading Accent 3" w:uiPriority="72"/>
    <w:lsdException w:name="Colorful List Accent 3" w:uiPriority="73"/>
    <w:lsdException w:name="Colorful Grid Accent 3" w:uiPriority="60"/>
    <w:lsdException w:name="Light Shading Accent 4" w:uiPriority="61"/>
    <w:lsdException w:name="Light List Accent 4" w:uiPriority="62"/>
    <w:lsdException w:name="Light Grid Accent 4" w:uiPriority="63"/>
    <w:lsdException w:name="Medium Shading 1 Accent 4" w:uiPriority="64"/>
    <w:lsdException w:name="Medium Shading 2 Accent 4" w:uiPriority="65"/>
    <w:lsdException w:name="Medium List 1 Accent 4" w:uiPriority="66"/>
    <w:lsdException w:name="Medium List 2 Accent 4" w:uiPriority="67"/>
    <w:lsdException w:name="Medium Grid 1 Accent 4" w:uiPriority="68"/>
    <w:lsdException w:name="Medium Grid 2 Accent 4" w:uiPriority="69"/>
    <w:lsdException w:name="Medium Grid 3 Accent 4" w:uiPriority="70"/>
    <w:lsdException w:name="Dark List Accent 4" w:uiPriority="71"/>
    <w:lsdException w:name="Colorful Shading Accent 4" w:uiPriority="72"/>
    <w:lsdException w:name="Colorful List Accent 4" w:uiPriority="73"/>
    <w:lsdException w:name="Colorful Grid Accent 4" w:uiPriority="60"/>
    <w:lsdException w:name="Light Shading Accent 5" w:uiPriority="61"/>
    <w:lsdException w:name="Light List Accent 5" w:uiPriority="62"/>
    <w:lsdException w:name="Light Grid Accent 5" w:uiPriority="63"/>
    <w:lsdException w:name="Medium Shading 1 Accent 5" w:uiPriority="64"/>
    <w:lsdException w:name="Medium Shading 2 Accent 5" w:uiPriority="65"/>
    <w:lsdException w:name="Medium List 1 Accent 5" w:uiPriority="66"/>
    <w:lsdException w:name="Medium List 2 Accent 5" w:uiPriority="67"/>
    <w:lsdException w:name="Medium Grid 1 Accent 5" w:uiPriority="68"/>
    <w:lsdException w:name="Medium Grid 2 Accent 5" w:uiPriority="69"/>
    <w:lsdException w:name="Medium Grid 3 Accent 5" w:uiPriority="70"/>
    <w:lsdException w:name="Dark List Accent 5" w:uiPriority="71"/>
    <w:lsdException w:name="Colorful Shading Accent 5" w:uiPriority="72"/>
    <w:lsdException w:name="Colorful List Accent 5" w:uiPriority="73"/>
    <w:lsdException w:name="Colorful Grid Accent 5" w:uiPriority="60"/>
    <w:lsdException w:name="Light Shading Accent 6" w:uiPriority="61"/>
    <w:lsdException w:name="Light List Accent 6" w:uiPriority="62"/>
    <w:lsdException w:name="Light Grid Accent 6" w:uiPriority="63"/>
    <w:lsdException w:name="Medium Shading 1 Accent 6" w:uiPriority="64"/>
    <w:lsdException w:name="Medium Shading 2 Accent 6" w:uiPriority="65"/>
    <w:lsdException w:name="Medium List 1 Accent 6" w:uiPriority="66"/>
    <w:lsdException w:name="Medium List 2 Accent 6" w:uiPriority="67"/>
    <w:lsdException w:name="Medium Grid 1 Accent 6" w:uiPriority="68"/>
    <w:lsdException w:name="Medium Grid 2 Accent 6" w:uiPriority="69"/>
    <w:lsdException w:name="Medium Grid 3 Accent 6" w:uiPriority="70"/>
    <w:lsdException w:name="Dark List Accent 6" w:uiPriority="71"/>
    <w:lsdException w:name="Colorful Shading Accent 6" w:uiPriority="72"/>
    <w:lsdException w:name="Colorful List Accent 6" w:uiPriority="73"/>
    <w:lsdException w:name="Colorful Grid Accent 6" w:uiPriority="60"/>
    <w:lsdException w:name="Subtle Emphasis" w:uiPriority="61" w:qFormat="1"/>
    <w:lsdException w:name="Intense Emphasis" w:uiPriority="62" w:qFormat="1"/>
    <w:lsdException w:name="Subtle Reference" w:uiPriority="63" w:qFormat="1"/>
    <w:lsdException w:name="Intense Reference" w:uiPriority="64" w:qFormat="1"/>
    <w:lsdException w:name="Book Title" w:uiPriority="65" w:qFormat="1"/>
    <w:lsdException w:name="Bibliography" w:semiHidden="1" w:uiPriority="66" w:unhideWhenUsed="1"/>
    <w:lsdException w:name="TOC Heading" w:semiHidden="1" w:uiPriority="67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45137"/>
    <w:pPr>
      <w:spacing w:after="180"/>
      <w:jc w:val="both"/>
    </w:pPr>
    <w:rPr>
      <w:rFonts w:ascii="Arial" w:eastAsia="Arial Unicode MS" w:hAnsi="Arial"/>
      <w:lang w:val="en-GB" w:eastAsia="en-US"/>
    </w:rPr>
  </w:style>
  <w:style w:type="paragraph" w:styleId="1">
    <w:name w:val="heading 1"/>
    <w:next w:val="a"/>
    <w:uiPriority w:val="1"/>
    <w:qFormat/>
    <w:rsid w:val="00545137"/>
    <w:pPr>
      <w:widowControl w:val="0"/>
      <w:numPr>
        <w:numId w:val="3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uiPriority w:val="1"/>
    <w:qFormat/>
    <w:rsid w:val="0054513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uiPriority w:val="1"/>
    <w:qFormat/>
    <w:rsid w:val="00545137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uiPriority w:val="1"/>
    <w:qFormat/>
    <w:rsid w:val="00545137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uiPriority w:val="1"/>
    <w:qFormat/>
    <w:rsid w:val="00545137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uiPriority w:val="1"/>
    <w:qFormat/>
    <w:rsid w:val="00545137"/>
    <w:pPr>
      <w:numPr>
        <w:ilvl w:val="5"/>
      </w:numPr>
      <w:outlineLvl w:val="5"/>
    </w:pPr>
  </w:style>
  <w:style w:type="paragraph" w:styleId="7">
    <w:name w:val="heading 7"/>
    <w:basedOn w:val="H6"/>
    <w:next w:val="a"/>
    <w:uiPriority w:val="1"/>
    <w:qFormat/>
    <w:rsid w:val="00545137"/>
    <w:pPr>
      <w:numPr>
        <w:ilvl w:val="6"/>
      </w:numPr>
      <w:outlineLvl w:val="6"/>
    </w:pPr>
  </w:style>
  <w:style w:type="paragraph" w:styleId="8">
    <w:name w:val="heading 8"/>
    <w:basedOn w:val="1"/>
    <w:next w:val="a"/>
    <w:uiPriority w:val="1"/>
    <w:qFormat/>
    <w:rsid w:val="00545137"/>
    <w:pPr>
      <w:numPr>
        <w:ilvl w:val="7"/>
      </w:numPr>
      <w:outlineLvl w:val="7"/>
    </w:pPr>
  </w:style>
  <w:style w:type="paragraph" w:styleId="9">
    <w:name w:val="heading 9"/>
    <w:basedOn w:val="8"/>
    <w:next w:val="a"/>
    <w:uiPriority w:val="1"/>
    <w:qFormat/>
    <w:rsid w:val="00545137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uiPriority w:val="99"/>
    <w:rsid w:val="0083635E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99"/>
    <w:semiHidden/>
    <w:rsid w:val="0083635E"/>
    <w:pPr>
      <w:ind w:left="1418" w:hanging="1418"/>
    </w:pPr>
  </w:style>
  <w:style w:type="paragraph" w:styleId="TOC8">
    <w:name w:val="toc 8"/>
    <w:basedOn w:val="TOC1"/>
    <w:uiPriority w:val="99"/>
    <w:semiHidden/>
    <w:rsid w:val="0083635E"/>
    <w:pPr>
      <w:spacing w:before="180"/>
      <w:ind w:left="2693" w:hanging="2693"/>
    </w:pPr>
    <w:rPr>
      <w:b/>
    </w:rPr>
  </w:style>
  <w:style w:type="paragraph" w:styleId="TOC1">
    <w:name w:val="toc 1"/>
    <w:uiPriority w:val="99"/>
    <w:semiHidden/>
    <w:rsid w:val="0083635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uiPriority w:val="99"/>
    <w:rsid w:val="0083635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uiPriority w:val="99"/>
    <w:rsid w:val="0083635E"/>
  </w:style>
  <w:style w:type="paragraph" w:styleId="a3">
    <w:name w:val="header"/>
    <w:aliases w:val="header odd"/>
    <w:link w:val="a4"/>
    <w:uiPriority w:val="9"/>
    <w:rsid w:val="008363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uiPriority w:val="99"/>
    <w:rsid w:val="0083635E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99"/>
    <w:semiHidden/>
    <w:rsid w:val="0083635E"/>
    <w:pPr>
      <w:ind w:left="1701" w:hanging="1701"/>
    </w:pPr>
  </w:style>
  <w:style w:type="paragraph" w:styleId="TOC4">
    <w:name w:val="toc 4"/>
    <w:basedOn w:val="TOC3"/>
    <w:uiPriority w:val="99"/>
    <w:semiHidden/>
    <w:rsid w:val="0083635E"/>
    <w:pPr>
      <w:ind w:left="1418" w:hanging="1418"/>
    </w:pPr>
  </w:style>
  <w:style w:type="paragraph" w:styleId="TOC3">
    <w:name w:val="toc 3"/>
    <w:basedOn w:val="TOC2"/>
    <w:uiPriority w:val="99"/>
    <w:semiHidden/>
    <w:rsid w:val="0083635E"/>
    <w:pPr>
      <w:ind w:left="1134" w:hanging="1134"/>
    </w:pPr>
  </w:style>
  <w:style w:type="paragraph" w:styleId="TOC2">
    <w:name w:val="toc 2"/>
    <w:basedOn w:val="TOC1"/>
    <w:uiPriority w:val="99"/>
    <w:semiHidden/>
    <w:rsid w:val="0083635E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uiPriority w:val="99"/>
    <w:rsid w:val="0083635E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rsid w:val="0083635E"/>
    <w:pPr>
      <w:outlineLvl w:val="9"/>
    </w:pPr>
  </w:style>
  <w:style w:type="paragraph" w:customStyle="1" w:styleId="NF">
    <w:name w:val="NF"/>
    <w:basedOn w:val="NO"/>
    <w:uiPriority w:val="99"/>
    <w:rsid w:val="0083635E"/>
    <w:pPr>
      <w:keepNext/>
      <w:spacing w:after="0"/>
    </w:pPr>
    <w:rPr>
      <w:sz w:val="18"/>
    </w:rPr>
  </w:style>
  <w:style w:type="paragraph" w:customStyle="1" w:styleId="NO">
    <w:name w:val="NO"/>
    <w:basedOn w:val="a"/>
    <w:uiPriority w:val="99"/>
    <w:rsid w:val="0083635E"/>
    <w:pPr>
      <w:keepLines/>
      <w:ind w:left="1135" w:hanging="851"/>
    </w:pPr>
  </w:style>
  <w:style w:type="paragraph" w:customStyle="1" w:styleId="PL">
    <w:name w:val="PL"/>
    <w:uiPriority w:val="99"/>
    <w:rsid w:val="008363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83635E"/>
    <w:pPr>
      <w:jc w:val="right"/>
    </w:pPr>
  </w:style>
  <w:style w:type="paragraph" w:customStyle="1" w:styleId="TAL">
    <w:name w:val="TAL"/>
    <w:basedOn w:val="a"/>
    <w:uiPriority w:val="99"/>
    <w:rsid w:val="0083635E"/>
    <w:pPr>
      <w:keepNext/>
      <w:keepLines/>
      <w:spacing w:after="0"/>
    </w:pPr>
    <w:rPr>
      <w:sz w:val="18"/>
    </w:rPr>
  </w:style>
  <w:style w:type="paragraph" w:customStyle="1" w:styleId="TAH">
    <w:name w:val="TAH"/>
    <w:basedOn w:val="TAC"/>
    <w:uiPriority w:val="99"/>
    <w:rsid w:val="0083635E"/>
    <w:rPr>
      <w:b/>
    </w:rPr>
  </w:style>
  <w:style w:type="paragraph" w:customStyle="1" w:styleId="TAC">
    <w:name w:val="TAC"/>
    <w:basedOn w:val="TAL"/>
    <w:uiPriority w:val="99"/>
    <w:rsid w:val="0083635E"/>
    <w:pPr>
      <w:jc w:val="center"/>
    </w:pPr>
  </w:style>
  <w:style w:type="paragraph" w:customStyle="1" w:styleId="LD">
    <w:name w:val="LD"/>
    <w:uiPriority w:val="99"/>
    <w:rsid w:val="0083635E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uiPriority w:val="99"/>
    <w:rsid w:val="0083635E"/>
    <w:pPr>
      <w:keepLines/>
      <w:ind w:left="1702" w:hanging="1418"/>
    </w:pPr>
  </w:style>
  <w:style w:type="paragraph" w:customStyle="1" w:styleId="FP">
    <w:name w:val="FP"/>
    <w:basedOn w:val="a"/>
    <w:uiPriority w:val="99"/>
    <w:rsid w:val="0083635E"/>
    <w:pPr>
      <w:spacing w:after="0"/>
    </w:pPr>
  </w:style>
  <w:style w:type="paragraph" w:customStyle="1" w:styleId="NW">
    <w:name w:val="NW"/>
    <w:basedOn w:val="NO"/>
    <w:uiPriority w:val="99"/>
    <w:rsid w:val="0083635E"/>
    <w:pPr>
      <w:spacing w:after="0"/>
    </w:pPr>
  </w:style>
  <w:style w:type="paragraph" w:customStyle="1" w:styleId="EW">
    <w:name w:val="EW"/>
    <w:basedOn w:val="EX"/>
    <w:uiPriority w:val="99"/>
    <w:rsid w:val="0083635E"/>
    <w:pPr>
      <w:spacing w:after="0"/>
    </w:pPr>
  </w:style>
  <w:style w:type="paragraph" w:customStyle="1" w:styleId="B1">
    <w:name w:val="B1"/>
    <w:basedOn w:val="a"/>
    <w:link w:val="B1Char"/>
    <w:rsid w:val="0083635E"/>
    <w:pPr>
      <w:ind w:left="568" w:hanging="284"/>
    </w:pPr>
  </w:style>
  <w:style w:type="paragraph" w:styleId="TOC6">
    <w:name w:val="toc 6"/>
    <w:basedOn w:val="TOC5"/>
    <w:next w:val="a"/>
    <w:uiPriority w:val="99"/>
    <w:semiHidden/>
    <w:rsid w:val="0083635E"/>
    <w:pPr>
      <w:ind w:left="1985" w:hanging="1985"/>
    </w:pPr>
  </w:style>
  <w:style w:type="paragraph" w:styleId="TOC7">
    <w:name w:val="toc 7"/>
    <w:basedOn w:val="TOC6"/>
    <w:next w:val="a"/>
    <w:uiPriority w:val="99"/>
    <w:semiHidden/>
    <w:rsid w:val="0083635E"/>
    <w:pPr>
      <w:ind w:left="2268" w:hanging="2268"/>
    </w:pPr>
  </w:style>
  <w:style w:type="paragraph" w:customStyle="1" w:styleId="EditorsNote">
    <w:name w:val="Editor's Note"/>
    <w:basedOn w:val="NO"/>
    <w:uiPriority w:val="99"/>
    <w:rsid w:val="0083635E"/>
    <w:rPr>
      <w:color w:val="FF0000"/>
    </w:rPr>
  </w:style>
  <w:style w:type="paragraph" w:customStyle="1" w:styleId="TH">
    <w:name w:val="TH"/>
    <w:basedOn w:val="a"/>
    <w:link w:val="THChar"/>
    <w:rsid w:val="0083635E"/>
    <w:pPr>
      <w:keepNext/>
      <w:keepLines/>
      <w:spacing w:before="60"/>
      <w:jc w:val="center"/>
    </w:pPr>
    <w:rPr>
      <w:b/>
    </w:rPr>
  </w:style>
  <w:style w:type="paragraph" w:customStyle="1" w:styleId="ZA">
    <w:name w:val="ZA"/>
    <w:uiPriority w:val="99"/>
    <w:rsid w:val="008363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83635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uiPriority w:val="99"/>
    <w:rsid w:val="0083635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uiPriority w:val="99"/>
    <w:rsid w:val="0083635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uiPriority w:val="99"/>
    <w:rsid w:val="0083635E"/>
    <w:pPr>
      <w:ind w:left="851" w:hanging="851"/>
    </w:pPr>
  </w:style>
  <w:style w:type="paragraph" w:customStyle="1" w:styleId="ZH">
    <w:name w:val="ZH"/>
    <w:uiPriority w:val="99"/>
    <w:rsid w:val="0083635E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83635E"/>
    <w:pPr>
      <w:keepNext w:val="0"/>
      <w:spacing w:before="0" w:after="240"/>
    </w:pPr>
  </w:style>
  <w:style w:type="paragraph" w:customStyle="1" w:styleId="ZG">
    <w:name w:val="ZG"/>
    <w:uiPriority w:val="99"/>
    <w:rsid w:val="0083635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uiPriority w:val="99"/>
    <w:rsid w:val="0083635E"/>
    <w:pPr>
      <w:ind w:left="851" w:hanging="284"/>
    </w:pPr>
  </w:style>
  <w:style w:type="paragraph" w:customStyle="1" w:styleId="B3">
    <w:name w:val="B3"/>
    <w:basedOn w:val="a"/>
    <w:uiPriority w:val="99"/>
    <w:rsid w:val="0083635E"/>
    <w:pPr>
      <w:ind w:left="1135" w:hanging="284"/>
    </w:pPr>
  </w:style>
  <w:style w:type="paragraph" w:customStyle="1" w:styleId="B4">
    <w:name w:val="B4"/>
    <w:basedOn w:val="a"/>
    <w:uiPriority w:val="99"/>
    <w:rsid w:val="0083635E"/>
    <w:pPr>
      <w:ind w:left="1418" w:hanging="284"/>
    </w:pPr>
  </w:style>
  <w:style w:type="paragraph" w:customStyle="1" w:styleId="B5">
    <w:name w:val="B5"/>
    <w:basedOn w:val="a"/>
    <w:uiPriority w:val="99"/>
    <w:rsid w:val="0083635E"/>
    <w:pPr>
      <w:ind w:left="1702" w:hanging="284"/>
    </w:pPr>
  </w:style>
  <w:style w:type="paragraph" w:customStyle="1" w:styleId="ZTD">
    <w:name w:val="ZTD"/>
    <w:basedOn w:val="ZB"/>
    <w:uiPriority w:val="99"/>
    <w:rsid w:val="0083635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uiPriority w:val="99"/>
    <w:rsid w:val="0083635E"/>
    <w:pPr>
      <w:framePr w:wrap="notBeside" w:y="16161"/>
    </w:pPr>
  </w:style>
  <w:style w:type="paragraph" w:customStyle="1" w:styleId="TAJ">
    <w:name w:val="TAJ"/>
    <w:basedOn w:val="TH"/>
    <w:uiPriority w:val="99"/>
    <w:rsid w:val="0083635E"/>
  </w:style>
  <w:style w:type="paragraph" w:customStyle="1" w:styleId="Guidance">
    <w:name w:val="Guidance"/>
    <w:basedOn w:val="a"/>
    <w:uiPriority w:val="99"/>
    <w:rsid w:val="0083635E"/>
    <w:rPr>
      <w:i/>
      <w:color w:val="0000FF"/>
    </w:rPr>
  </w:style>
  <w:style w:type="character" w:customStyle="1" w:styleId="a4">
    <w:name w:val="页眉 字符"/>
    <w:aliases w:val="header odd 字符"/>
    <w:link w:val="a3"/>
    <w:uiPriority w:val="9"/>
    <w:rsid w:val="00EF7CC1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uiPriority w:val="99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a"/>
    <w:uiPriority w:val="99"/>
    <w:rsid w:val="00CD4C7B"/>
    <w:pPr>
      <w:spacing w:after="220"/>
    </w:pPr>
    <w:rPr>
      <w:sz w:val="22"/>
      <w:lang w:val="en-US"/>
    </w:rPr>
  </w:style>
  <w:style w:type="character" w:styleId="a6">
    <w:name w:val="Hyperlink"/>
    <w:uiPriority w:val="99"/>
    <w:rsid w:val="0056573F"/>
    <w:rPr>
      <w:color w:val="0000FF"/>
      <w:u w:val="single"/>
    </w:rPr>
  </w:style>
  <w:style w:type="paragraph" w:styleId="a7">
    <w:name w:val="caption"/>
    <w:basedOn w:val="a"/>
    <w:next w:val="a"/>
    <w:uiPriority w:val="99"/>
    <w:qFormat/>
    <w:rsid w:val="00545137"/>
    <w:rPr>
      <w:b/>
      <w:bCs/>
    </w:rPr>
  </w:style>
  <w:style w:type="paragraph" w:styleId="a8">
    <w:name w:val="Balloon Text"/>
    <w:basedOn w:val="a"/>
    <w:link w:val="a9"/>
    <w:uiPriority w:val="99"/>
    <w:rsid w:val="009B0C84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a9">
    <w:name w:val="批注框文本 字符"/>
    <w:link w:val="a8"/>
    <w:uiPriority w:val="99"/>
    <w:rsid w:val="00B72E82"/>
    <w:rPr>
      <w:rFonts w:ascii="Segoe UI" w:eastAsia="Arial Unicode MS" w:hAnsi="Segoe UI"/>
      <w:sz w:val="18"/>
      <w:szCs w:val="18"/>
      <w:lang w:val="en-GB" w:eastAsia="x-none"/>
    </w:rPr>
  </w:style>
  <w:style w:type="paragraph" w:styleId="aa">
    <w:name w:val="Document Map"/>
    <w:basedOn w:val="a"/>
    <w:link w:val="ab"/>
    <w:uiPriority w:val="99"/>
    <w:rsid w:val="00281FD2"/>
    <w:rPr>
      <w:rFonts w:ascii="Tahoma" w:hAnsi="Tahoma"/>
      <w:sz w:val="16"/>
      <w:szCs w:val="16"/>
      <w:lang w:eastAsia="x-none"/>
    </w:rPr>
  </w:style>
  <w:style w:type="character" w:customStyle="1" w:styleId="ab">
    <w:name w:val="文档结构图 字符"/>
    <w:link w:val="aa"/>
    <w:uiPriority w:val="99"/>
    <w:rsid w:val="00B72E82"/>
    <w:rPr>
      <w:rFonts w:ascii="Tahoma" w:eastAsia="Arial Unicode MS" w:hAnsi="Tahoma"/>
      <w:sz w:val="16"/>
      <w:szCs w:val="16"/>
      <w:lang w:val="en-GB" w:eastAsia="x-none"/>
    </w:rPr>
  </w:style>
  <w:style w:type="character" w:customStyle="1" w:styleId="20">
    <w:name w:val="标题 2 字符"/>
    <w:link w:val="2"/>
    <w:uiPriority w:val="1"/>
    <w:rsid w:val="00545137"/>
    <w:rPr>
      <w:rFonts w:ascii="Arial" w:hAnsi="Arial"/>
      <w:sz w:val="32"/>
      <w:lang w:val="en-GB" w:eastAsia="en-US"/>
    </w:rPr>
  </w:style>
  <w:style w:type="character" w:styleId="ac">
    <w:name w:val="annotation reference"/>
    <w:uiPriority w:val="99"/>
    <w:rsid w:val="00D24257"/>
    <w:rPr>
      <w:sz w:val="21"/>
      <w:szCs w:val="21"/>
    </w:rPr>
  </w:style>
  <w:style w:type="paragraph" w:styleId="ad">
    <w:name w:val="annotation text"/>
    <w:basedOn w:val="a"/>
    <w:link w:val="ae"/>
    <w:uiPriority w:val="99"/>
    <w:rsid w:val="00D24257"/>
  </w:style>
  <w:style w:type="character" w:customStyle="1" w:styleId="ae">
    <w:name w:val="批注文字 字符"/>
    <w:link w:val="ad"/>
    <w:uiPriority w:val="99"/>
    <w:rsid w:val="00B72E82"/>
    <w:rPr>
      <w:rFonts w:ascii="Arial" w:eastAsia="Arial Unicode MS" w:hAnsi="Arial"/>
      <w:lang w:val="en-GB" w:eastAsia="en-US"/>
    </w:rPr>
  </w:style>
  <w:style w:type="paragraph" w:styleId="af">
    <w:name w:val="annotation subject"/>
    <w:basedOn w:val="ad"/>
    <w:next w:val="ad"/>
    <w:link w:val="af0"/>
    <w:uiPriority w:val="99"/>
    <w:rsid w:val="00D24257"/>
    <w:rPr>
      <w:b/>
      <w:bCs/>
    </w:rPr>
  </w:style>
  <w:style w:type="character" w:customStyle="1" w:styleId="af0">
    <w:name w:val="批注主题 字符"/>
    <w:link w:val="af"/>
    <w:uiPriority w:val="99"/>
    <w:rsid w:val="00B72E82"/>
    <w:rPr>
      <w:rFonts w:ascii="Arial" w:eastAsia="Arial Unicode MS" w:hAnsi="Arial"/>
      <w:b/>
      <w:bCs/>
      <w:lang w:val="en-GB" w:eastAsia="en-US"/>
    </w:rPr>
  </w:style>
  <w:style w:type="paragraph" w:customStyle="1" w:styleId="-11">
    <w:name w:val="彩色底纹 - 强调文字颜色 11"/>
    <w:hidden/>
    <w:uiPriority w:val="71"/>
    <w:rsid w:val="000122AF"/>
    <w:rPr>
      <w:lang w:val="en-GB" w:eastAsia="en-US"/>
    </w:rPr>
  </w:style>
  <w:style w:type="character" w:customStyle="1" w:styleId="MediumGrid11">
    <w:name w:val="Medium Grid 11"/>
    <w:uiPriority w:val="99"/>
    <w:semiHidden/>
    <w:rsid w:val="00FA3D4B"/>
    <w:rPr>
      <w:color w:val="808080"/>
    </w:rPr>
  </w:style>
  <w:style w:type="paragraph" w:customStyle="1" w:styleId="-31">
    <w:name w:val="浅色网格 - 强调文字颜色 31"/>
    <w:basedOn w:val="a"/>
    <w:uiPriority w:val="34"/>
    <w:qFormat/>
    <w:rsid w:val="00545137"/>
    <w:pPr>
      <w:ind w:left="720"/>
      <w:contextualSpacing/>
    </w:pPr>
  </w:style>
  <w:style w:type="table" w:styleId="af1">
    <w:name w:val="Table Grid"/>
    <w:basedOn w:val="a1"/>
    <w:rsid w:val="003C58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iPriority w:val="99"/>
    <w:semiHidden/>
    <w:unhideWhenUsed/>
    <w:rsid w:val="000C5DDE"/>
    <w:pPr>
      <w:spacing w:before="100" w:beforeAutospacing="1" w:after="100" w:afterAutospacing="1"/>
      <w:jc w:val="left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-12">
    <w:name w:val="彩色底纹 - 强调文字颜色 12"/>
    <w:hidden/>
    <w:uiPriority w:val="62"/>
    <w:rsid w:val="00F15AB3"/>
    <w:rPr>
      <w:rFonts w:ascii="Arial" w:eastAsia="Arial Unicode MS" w:hAnsi="Arial"/>
      <w:lang w:val="en-GB" w:eastAsia="en-US"/>
    </w:rPr>
  </w:style>
  <w:style w:type="table" w:customStyle="1" w:styleId="10">
    <w:name w:val="网格型1"/>
    <w:basedOn w:val="a1"/>
    <w:next w:val="af1"/>
    <w:uiPriority w:val="39"/>
    <w:rsid w:val="00FC47EB"/>
    <w:rPr>
      <w:rFonts w:ascii="Calibri" w:hAnsi="Calibr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11234C"/>
    <w:rPr>
      <w:rFonts w:ascii="Arial" w:eastAsia="Arial Unicode MS" w:hAnsi="Arial"/>
      <w:b/>
      <w:lang w:val="en-GB" w:eastAsia="en-US"/>
    </w:rPr>
  </w:style>
  <w:style w:type="character" w:customStyle="1" w:styleId="TFChar">
    <w:name w:val="TF Char"/>
    <w:link w:val="TF"/>
    <w:rsid w:val="0011234C"/>
    <w:rPr>
      <w:rFonts w:ascii="Arial" w:eastAsia="Arial Unicode MS" w:hAnsi="Arial"/>
      <w:b/>
      <w:lang w:val="en-GB" w:eastAsia="en-US"/>
    </w:rPr>
  </w:style>
  <w:style w:type="character" w:customStyle="1" w:styleId="B1Char">
    <w:name w:val="B1 Char"/>
    <w:link w:val="B1"/>
    <w:rsid w:val="00EE54DB"/>
    <w:rPr>
      <w:rFonts w:ascii="Arial" w:eastAsia="Arial Unicode MS" w:hAnsi="Arial"/>
      <w:lang w:val="en-GB" w:eastAsia="en-US"/>
    </w:rPr>
  </w:style>
  <w:style w:type="paragraph" w:styleId="af3">
    <w:name w:val="List Paragraph"/>
    <w:basedOn w:val="a"/>
    <w:uiPriority w:val="34"/>
    <w:qFormat/>
    <w:rsid w:val="000210DF"/>
    <w:pPr>
      <w:spacing w:after="0"/>
      <w:ind w:firstLineChars="200" w:firstLine="420"/>
      <w:jc w:val="left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63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075691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78934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8045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7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20302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4537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54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9747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24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2367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7803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37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862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24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58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63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9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5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837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9642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5041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0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3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34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50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815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81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0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61144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4501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7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1408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22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19607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4423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9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0385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02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3752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C79805-7C57-499F-88F5-DCFFF0928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249</TotalTime>
  <Pages>3</Pages>
  <Words>755</Words>
  <Characters>4310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5055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CMCC</cp:lastModifiedBy>
  <cp:revision>20</cp:revision>
  <cp:lastPrinted>2017-03-22T08:14:00Z</cp:lastPrinted>
  <dcterms:created xsi:type="dcterms:W3CDTF">2020-11-25T00:57:00Z</dcterms:created>
  <dcterms:modified xsi:type="dcterms:W3CDTF">2020-11-30T07:19:00Z</dcterms:modified>
</cp:coreProperties>
</file>